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D8" w:rsidRPr="009F3191" w:rsidRDefault="002944D8" w:rsidP="002944D8">
      <w:pPr>
        <w:pStyle w:val="1"/>
        <w:keepNext w:val="0"/>
        <w:keepLines w:val="0"/>
        <w:adjustRightInd w:val="0"/>
        <w:snapToGrid w:val="0"/>
        <w:spacing w:before="0" w:after="0"/>
        <w:rPr>
          <w:rStyle w:val="1Char"/>
          <w:rFonts w:eastAsia="黑体"/>
          <w:color w:val="000000"/>
          <w:sz w:val="32"/>
        </w:rPr>
      </w:pPr>
      <w:r w:rsidRPr="009F3191">
        <w:rPr>
          <w:rStyle w:val="1Char"/>
          <w:rFonts w:eastAsia="黑体"/>
          <w:color w:val="000000"/>
          <w:sz w:val="32"/>
        </w:rPr>
        <w:t>附</w:t>
      </w:r>
      <w:r w:rsidRPr="009F3191">
        <w:rPr>
          <w:rStyle w:val="1Char"/>
          <w:rFonts w:eastAsia="黑体"/>
          <w:color w:val="000000"/>
          <w:sz w:val="32"/>
        </w:rPr>
        <w:t>1</w:t>
      </w: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jc w:val="center"/>
        <w:rPr>
          <w:rFonts w:eastAsia="黑体"/>
          <w:sz w:val="72"/>
        </w:rPr>
      </w:pPr>
      <w:r w:rsidRPr="009F3191">
        <w:rPr>
          <w:rFonts w:eastAsia="黑体"/>
          <w:sz w:val="72"/>
        </w:rPr>
        <w:t>危险废物管理计划</w:t>
      </w: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rPr>
          <w:sz w:val="28"/>
        </w:rPr>
      </w:pPr>
    </w:p>
    <w:p w:rsidR="002944D8" w:rsidRPr="009F3191" w:rsidRDefault="002944D8" w:rsidP="002944D8">
      <w:pPr>
        <w:spacing w:before="100" w:beforeAutospacing="1" w:after="100" w:afterAutospacing="1"/>
        <w:rPr>
          <w:rFonts w:eastAsia="黑体"/>
          <w:u w:val="single"/>
        </w:rPr>
      </w:pPr>
      <w:r w:rsidRPr="009F3191">
        <w:rPr>
          <w:rFonts w:eastAsia="黑体"/>
        </w:rPr>
        <w:t>单位名称（盖章）：</w:t>
      </w:r>
      <w:r w:rsidR="00DA1773">
        <w:rPr>
          <w:rFonts w:eastAsia="黑体" w:hint="eastAsia"/>
        </w:rPr>
        <w:t>浙江海亮股份有限公司</w:t>
      </w:r>
    </w:p>
    <w:p w:rsidR="002944D8" w:rsidRPr="009F3191" w:rsidRDefault="002944D8" w:rsidP="002944D8">
      <w:pPr>
        <w:spacing w:before="100" w:beforeAutospacing="1" w:after="100" w:afterAutospacing="1"/>
        <w:rPr>
          <w:rFonts w:eastAsia="黑体"/>
          <w:u w:val="single"/>
        </w:rPr>
      </w:pPr>
      <w:r w:rsidRPr="009F3191">
        <w:rPr>
          <w:rFonts w:eastAsia="黑体"/>
        </w:rPr>
        <w:t>制定日期：</w:t>
      </w:r>
      <w:r w:rsidR="00DA1773">
        <w:rPr>
          <w:rFonts w:eastAsia="黑体" w:hint="eastAsia"/>
        </w:rPr>
        <w:t>20</w:t>
      </w:r>
      <w:r w:rsidR="00BD1F6B">
        <w:rPr>
          <w:rFonts w:eastAsia="黑体" w:hint="eastAsia"/>
        </w:rPr>
        <w:t>20</w:t>
      </w:r>
      <w:r w:rsidRPr="009F3191">
        <w:rPr>
          <w:rFonts w:eastAsia="黑体"/>
        </w:rPr>
        <w:t>年</w:t>
      </w:r>
      <w:r w:rsidR="00DA1773">
        <w:rPr>
          <w:rFonts w:eastAsia="黑体" w:hint="eastAsia"/>
        </w:rPr>
        <w:t>1</w:t>
      </w:r>
      <w:r w:rsidR="0042100A">
        <w:rPr>
          <w:rFonts w:eastAsia="黑体" w:hint="eastAsia"/>
        </w:rPr>
        <w:t>2</w:t>
      </w:r>
      <w:r w:rsidRPr="009F3191">
        <w:rPr>
          <w:rFonts w:eastAsia="黑体"/>
        </w:rPr>
        <w:t>月</w:t>
      </w:r>
      <w:r w:rsidR="0042100A">
        <w:rPr>
          <w:rFonts w:eastAsia="黑体" w:hint="eastAsia"/>
        </w:rPr>
        <w:t>31</w:t>
      </w:r>
      <w:r w:rsidRPr="009F3191">
        <w:rPr>
          <w:rFonts w:eastAsia="黑体"/>
        </w:rPr>
        <w:t>日</w:t>
      </w:r>
    </w:p>
    <w:p w:rsidR="002944D8" w:rsidRPr="009F3191" w:rsidRDefault="002944D8" w:rsidP="002944D8">
      <w:pPr>
        <w:spacing w:before="100" w:beforeAutospacing="1" w:after="100" w:afterAutospacing="1"/>
        <w:rPr>
          <w:rFonts w:eastAsia="黑体"/>
          <w:sz w:val="28"/>
        </w:rPr>
      </w:pPr>
      <w:r w:rsidRPr="009F3191">
        <w:rPr>
          <w:rFonts w:eastAsia="黑体"/>
        </w:rPr>
        <w:t>计划期限：</w:t>
      </w:r>
      <w:r w:rsidR="00DA1773">
        <w:rPr>
          <w:rFonts w:eastAsia="黑体" w:hint="eastAsia"/>
        </w:rPr>
        <w:t>20</w:t>
      </w:r>
      <w:r w:rsidR="0042100A">
        <w:rPr>
          <w:rFonts w:eastAsia="黑体" w:hint="eastAsia"/>
        </w:rPr>
        <w:t>2</w:t>
      </w:r>
      <w:r w:rsidR="00BD1F6B">
        <w:rPr>
          <w:rFonts w:eastAsia="黑体" w:hint="eastAsia"/>
        </w:rPr>
        <w:t>1</w:t>
      </w:r>
      <w:r w:rsidRPr="009F3191">
        <w:rPr>
          <w:rFonts w:eastAsia="黑体"/>
        </w:rPr>
        <w:t>年</w:t>
      </w:r>
      <w:r w:rsidR="00DA1773">
        <w:rPr>
          <w:rFonts w:eastAsia="黑体" w:hint="eastAsia"/>
        </w:rPr>
        <w:t>1</w:t>
      </w:r>
      <w:r w:rsidRPr="009F3191">
        <w:rPr>
          <w:rFonts w:eastAsia="黑体"/>
        </w:rPr>
        <w:t>月</w:t>
      </w:r>
      <w:r w:rsidR="00DA1773">
        <w:rPr>
          <w:rFonts w:eastAsia="黑体" w:hint="eastAsia"/>
        </w:rPr>
        <w:t>1</w:t>
      </w:r>
      <w:r w:rsidRPr="009F3191">
        <w:rPr>
          <w:rFonts w:eastAsia="黑体"/>
        </w:rPr>
        <w:t>日至</w:t>
      </w:r>
      <w:r w:rsidR="00DA1773">
        <w:rPr>
          <w:rFonts w:eastAsia="黑体" w:hint="eastAsia"/>
        </w:rPr>
        <w:t>20</w:t>
      </w:r>
      <w:r w:rsidR="0042100A">
        <w:rPr>
          <w:rFonts w:eastAsia="黑体" w:hint="eastAsia"/>
        </w:rPr>
        <w:t>2</w:t>
      </w:r>
      <w:r w:rsidR="00BD1F6B">
        <w:rPr>
          <w:rFonts w:eastAsia="黑体" w:hint="eastAsia"/>
        </w:rPr>
        <w:t>1</w:t>
      </w:r>
      <w:r w:rsidRPr="009F3191">
        <w:rPr>
          <w:rFonts w:eastAsia="黑体"/>
        </w:rPr>
        <w:t>年</w:t>
      </w:r>
      <w:r w:rsidR="00DA1773">
        <w:rPr>
          <w:rFonts w:eastAsia="黑体" w:hint="eastAsia"/>
        </w:rPr>
        <w:t>12</w:t>
      </w:r>
      <w:r w:rsidRPr="009F3191">
        <w:rPr>
          <w:rFonts w:eastAsia="黑体"/>
        </w:rPr>
        <w:t>月</w:t>
      </w:r>
      <w:r w:rsidR="00DA1773">
        <w:rPr>
          <w:rFonts w:eastAsia="黑体" w:hint="eastAsia"/>
        </w:rPr>
        <w:t>31</w:t>
      </w:r>
      <w:r w:rsidRPr="009F3191">
        <w:rPr>
          <w:rFonts w:eastAsia="黑体"/>
        </w:rPr>
        <w:t>日</w:t>
      </w:r>
    </w:p>
    <w:p w:rsidR="002944D8" w:rsidRPr="001E1799" w:rsidRDefault="002944D8" w:rsidP="00AB6B85">
      <w:pPr>
        <w:adjustRightInd w:val="0"/>
        <w:snapToGrid w:val="0"/>
        <w:spacing w:afterLines="100"/>
        <w:jc w:val="center"/>
        <w:rPr>
          <w:rFonts w:eastAsia="黑体"/>
          <w:color w:val="FF0000"/>
          <w:sz w:val="28"/>
        </w:rPr>
      </w:pPr>
      <w:r w:rsidRPr="009F3191">
        <w:rPr>
          <w:b/>
          <w:sz w:val="28"/>
        </w:rPr>
        <w:br w:type="page"/>
      </w:r>
      <w:r w:rsidRPr="001E1799">
        <w:rPr>
          <w:b/>
          <w:color w:val="FF0000"/>
          <w:sz w:val="24"/>
        </w:rPr>
        <w:lastRenderedPageBreak/>
        <w:t>表</w:t>
      </w:r>
      <w:r w:rsidRPr="001E1799">
        <w:rPr>
          <w:b/>
          <w:color w:val="FF0000"/>
          <w:sz w:val="24"/>
        </w:rPr>
        <w:t xml:space="preserve">1 </w:t>
      </w:r>
      <w:r w:rsidRPr="001E1799">
        <w:rPr>
          <w:b/>
          <w:color w:val="FF0000"/>
          <w:sz w:val="24"/>
        </w:rPr>
        <w:t>基本信息</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5"/>
        <w:gridCol w:w="1182"/>
        <w:gridCol w:w="131"/>
        <w:gridCol w:w="1313"/>
        <w:gridCol w:w="1313"/>
        <w:gridCol w:w="43"/>
        <w:gridCol w:w="1270"/>
        <w:gridCol w:w="575"/>
        <w:gridCol w:w="645"/>
        <w:gridCol w:w="96"/>
        <w:gridCol w:w="676"/>
        <w:gridCol w:w="1227"/>
      </w:tblGrid>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单位名称</w:t>
            </w:r>
          </w:p>
        </w:tc>
        <w:tc>
          <w:tcPr>
            <w:tcW w:w="7289" w:type="dxa"/>
            <w:gridSpan w:val="10"/>
            <w:vAlign w:val="center"/>
          </w:tcPr>
          <w:p w:rsidR="002944D8" w:rsidRPr="009F3191" w:rsidRDefault="00DA1773" w:rsidP="00DA1773">
            <w:pPr>
              <w:snapToGrid w:val="0"/>
              <w:rPr>
                <w:rFonts w:eastAsia="黑体"/>
                <w:color w:val="000000"/>
                <w:sz w:val="21"/>
                <w:szCs w:val="21"/>
              </w:rPr>
            </w:pPr>
            <w:r>
              <w:rPr>
                <w:rFonts w:eastAsia="黑体" w:hint="eastAsia"/>
                <w:color w:val="000000"/>
                <w:sz w:val="21"/>
                <w:szCs w:val="21"/>
              </w:rPr>
              <w:t>浙江海亮股份有限公司</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单位注册地址</w:t>
            </w:r>
          </w:p>
        </w:tc>
        <w:tc>
          <w:tcPr>
            <w:tcW w:w="5290" w:type="dxa"/>
            <w:gridSpan w:val="7"/>
            <w:vAlign w:val="center"/>
          </w:tcPr>
          <w:p w:rsidR="002944D8" w:rsidRPr="009F3191" w:rsidRDefault="00DA1773" w:rsidP="00DA1773">
            <w:pPr>
              <w:snapToGrid w:val="0"/>
              <w:rPr>
                <w:rFonts w:eastAsia="黑体"/>
                <w:color w:val="000000"/>
                <w:sz w:val="21"/>
                <w:szCs w:val="21"/>
              </w:rPr>
            </w:pPr>
            <w:r>
              <w:rPr>
                <w:rFonts w:eastAsia="黑体" w:hint="eastAsia"/>
                <w:color w:val="000000"/>
                <w:sz w:val="21"/>
                <w:szCs w:val="21"/>
              </w:rPr>
              <w:t>浙江省绍兴市诸暨市店口镇工业区</w:t>
            </w:r>
          </w:p>
        </w:tc>
        <w:tc>
          <w:tcPr>
            <w:tcW w:w="772"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邮编</w:t>
            </w:r>
          </w:p>
        </w:tc>
        <w:tc>
          <w:tcPr>
            <w:tcW w:w="1227" w:type="dxa"/>
            <w:vAlign w:val="center"/>
          </w:tcPr>
          <w:p w:rsidR="002944D8" w:rsidRPr="009F3191" w:rsidRDefault="00DA1773" w:rsidP="00DA1773">
            <w:pPr>
              <w:snapToGrid w:val="0"/>
              <w:rPr>
                <w:rFonts w:eastAsia="黑体"/>
                <w:color w:val="000000"/>
                <w:sz w:val="21"/>
                <w:szCs w:val="21"/>
              </w:rPr>
            </w:pPr>
            <w:r>
              <w:rPr>
                <w:rFonts w:eastAsia="黑体" w:hint="eastAsia"/>
                <w:color w:val="000000"/>
                <w:sz w:val="21"/>
                <w:szCs w:val="21"/>
              </w:rPr>
              <w:t>311835</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生产设施地址</w:t>
            </w:r>
          </w:p>
        </w:tc>
        <w:tc>
          <w:tcPr>
            <w:tcW w:w="7289" w:type="dxa"/>
            <w:gridSpan w:val="10"/>
            <w:vAlign w:val="center"/>
          </w:tcPr>
          <w:p w:rsidR="002944D8" w:rsidRPr="009F3191" w:rsidRDefault="00DA1773" w:rsidP="00DA1773">
            <w:pPr>
              <w:snapToGrid w:val="0"/>
              <w:rPr>
                <w:rFonts w:eastAsia="黑体"/>
                <w:color w:val="000000"/>
                <w:sz w:val="21"/>
                <w:szCs w:val="21"/>
              </w:rPr>
            </w:pPr>
            <w:r>
              <w:rPr>
                <w:rFonts w:eastAsia="黑体" w:hint="eastAsia"/>
                <w:color w:val="000000"/>
                <w:sz w:val="21"/>
                <w:szCs w:val="21"/>
              </w:rPr>
              <w:t>浙江省绍兴市诸暨市店口镇工业区</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法定代表人</w:t>
            </w:r>
          </w:p>
        </w:tc>
        <w:tc>
          <w:tcPr>
            <w:tcW w:w="2800" w:type="dxa"/>
            <w:gridSpan w:val="4"/>
            <w:vAlign w:val="center"/>
          </w:tcPr>
          <w:p w:rsidR="002944D8" w:rsidRPr="009F3191" w:rsidRDefault="00DA1773" w:rsidP="00DA1773">
            <w:pPr>
              <w:snapToGrid w:val="0"/>
              <w:jc w:val="center"/>
              <w:rPr>
                <w:rFonts w:eastAsia="黑体"/>
                <w:color w:val="000000"/>
                <w:sz w:val="21"/>
                <w:szCs w:val="21"/>
              </w:rPr>
            </w:pPr>
            <w:r>
              <w:rPr>
                <w:rFonts w:eastAsia="黑体" w:hint="eastAsia"/>
                <w:color w:val="000000"/>
                <w:sz w:val="21"/>
                <w:szCs w:val="21"/>
              </w:rPr>
              <w:t>朱张泉</w:t>
            </w:r>
          </w:p>
        </w:tc>
        <w:tc>
          <w:tcPr>
            <w:tcW w:w="1845"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行业类别与代码</w:t>
            </w:r>
          </w:p>
        </w:tc>
        <w:tc>
          <w:tcPr>
            <w:tcW w:w="2644" w:type="dxa"/>
            <w:gridSpan w:val="4"/>
            <w:vAlign w:val="center"/>
          </w:tcPr>
          <w:p w:rsidR="002944D8" w:rsidRPr="009F3191" w:rsidRDefault="00DA1773" w:rsidP="00DA1773">
            <w:pPr>
              <w:snapToGrid w:val="0"/>
              <w:jc w:val="center"/>
              <w:rPr>
                <w:rFonts w:eastAsia="黑体"/>
                <w:color w:val="000000"/>
                <w:sz w:val="21"/>
                <w:szCs w:val="21"/>
              </w:rPr>
            </w:pPr>
            <w:r>
              <w:rPr>
                <w:rFonts w:eastAsia="黑体" w:hint="eastAsia"/>
                <w:color w:val="000000"/>
                <w:sz w:val="21"/>
                <w:szCs w:val="21"/>
              </w:rPr>
              <w:t>有色金属压延加工（</w:t>
            </w:r>
            <w:r>
              <w:rPr>
                <w:rFonts w:eastAsia="黑体" w:hint="eastAsia"/>
                <w:color w:val="000000"/>
                <w:sz w:val="21"/>
                <w:szCs w:val="21"/>
              </w:rPr>
              <w:t>3251</w:t>
            </w:r>
            <w:r>
              <w:rPr>
                <w:rFonts w:eastAsia="黑体" w:hint="eastAsia"/>
                <w:color w:val="000000"/>
                <w:sz w:val="21"/>
                <w:szCs w:val="21"/>
              </w:rPr>
              <w:t>）</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总投资</w:t>
            </w:r>
          </w:p>
        </w:tc>
        <w:tc>
          <w:tcPr>
            <w:tcW w:w="2800" w:type="dxa"/>
            <w:gridSpan w:val="4"/>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65</w:t>
            </w:r>
            <w:r>
              <w:rPr>
                <w:rFonts w:eastAsia="黑体" w:hint="eastAsia"/>
                <w:color w:val="000000"/>
                <w:sz w:val="21"/>
                <w:szCs w:val="21"/>
              </w:rPr>
              <w:t>亿</w:t>
            </w:r>
          </w:p>
        </w:tc>
        <w:tc>
          <w:tcPr>
            <w:tcW w:w="1845"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总产值</w:t>
            </w:r>
          </w:p>
        </w:tc>
        <w:tc>
          <w:tcPr>
            <w:tcW w:w="2644" w:type="dxa"/>
            <w:gridSpan w:val="4"/>
            <w:vAlign w:val="center"/>
          </w:tcPr>
          <w:p w:rsidR="002944D8" w:rsidRPr="009F3191" w:rsidRDefault="00FC0EA1" w:rsidP="00DA1773">
            <w:pPr>
              <w:snapToGrid w:val="0"/>
              <w:jc w:val="center"/>
              <w:rPr>
                <w:rFonts w:eastAsia="黑体"/>
                <w:color w:val="000000"/>
                <w:sz w:val="21"/>
                <w:szCs w:val="21"/>
              </w:rPr>
            </w:pPr>
            <w:r>
              <w:rPr>
                <w:rFonts w:eastAsia="黑体" w:hint="eastAsia"/>
                <w:color w:val="000000"/>
                <w:sz w:val="21"/>
                <w:szCs w:val="21"/>
              </w:rPr>
              <w:t>94.84</w:t>
            </w:r>
            <w:r w:rsidR="005C1853">
              <w:rPr>
                <w:rFonts w:eastAsia="黑体" w:hint="eastAsia"/>
                <w:color w:val="000000"/>
                <w:sz w:val="21"/>
                <w:szCs w:val="21"/>
              </w:rPr>
              <w:t>亿</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占地面积</w:t>
            </w:r>
          </w:p>
        </w:tc>
        <w:tc>
          <w:tcPr>
            <w:tcW w:w="2800" w:type="dxa"/>
            <w:gridSpan w:val="4"/>
            <w:vAlign w:val="center"/>
          </w:tcPr>
          <w:p w:rsidR="002944D8" w:rsidRPr="009F3191" w:rsidRDefault="00FC0EA1" w:rsidP="00DA1773">
            <w:pPr>
              <w:snapToGrid w:val="0"/>
              <w:jc w:val="center"/>
              <w:rPr>
                <w:rFonts w:eastAsia="黑体"/>
                <w:color w:val="000000"/>
                <w:sz w:val="21"/>
                <w:szCs w:val="21"/>
              </w:rPr>
            </w:pPr>
            <w:r>
              <w:rPr>
                <w:rFonts w:eastAsia="黑体" w:hint="eastAsia"/>
                <w:color w:val="000000"/>
                <w:sz w:val="21"/>
                <w:szCs w:val="21"/>
              </w:rPr>
              <w:t>535850.5</w:t>
            </w:r>
            <w:r w:rsidR="00DA1773" w:rsidRPr="005C1853">
              <w:rPr>
                <w:rFonts w:eastAsia="黑体" w:hint="eastAsia"/>
                <w:color w:val="000000"/>
                <w:sz w:val="21"/>
                <w:szCs w:val="21"/>
              </w:rPr>
              <w:t>平方米</w:t>
            </w:r>
          </w:p>
        </w:tc>
        <w:tc>
          <w:tcPr>
            <w:tcW w:w="1845"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职工人数</w:t>
            </w:r>
          </w:p>
        </w:tc>
        <w:tc>
          <w:tcPr>
            <w:tcW w:w="2644" w:type="dxa"/>
            <w:gridSpan w:val="4"/>
            <w:vAlign w:val="center"/>
          </w:tcPr>
          <w:p w:rsidR="002944D8" w:rsidRPr="009F3191" w:rsidRDefault="00FC0EA1" w:rsidP="00DA1773">
            <w:pPr>
              <w:snapToGrid w:val="0"/>
              <w:jc w:val="center"/>
              <w:rPr>
                <w:rFonts w:eastAsia="黑体"/>
                <w:color w:val="000000"/>
                <w:sz w:val="21"/>
                <w:szCs w:val="21"/>
              </w:rPr>
            </w:pPr>
            <w:r>
              <w:rPr>
                <w:rFonts w:eastAsia="黑体" w:hint="eastAsia"/>
                <w:color w:val="000000"/>
                <w:sz w:val="21"/>
                <w:szCs w:val="21"/>
              </w:rPr>
              <w:t>2397</w:t>
            </w:r>
            <w:r>
              <w:rPr>
                <w:rFonts w:eastAsia="黑体" w:hint="eastAsia"/>
                <w:color w:val="000000"/>
                <w:sz w:val="21"/>
                <w:szCs w:val="21"/>
              </w:rPr>
              <w:t>人</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pacing w:val="-20"/>
                <w:sz w:val="21"/>
                <w:szCs w:val="21"/>
              </w:rPr>
            </w:pPr>
            <w:r w:rsidRPr="009F3191">
              <w:rPr>
                <w:rFonts w:eastAsia="黑体"/>
                <w:color w:val="000000"/>
                <w:spacing w:val="-20"/>
                <w:sz w:val="21"/>
                <w:szCs w:val="21"/>
              </w:rPr>
              <w:t>环保部门负责人</w:t>
            </w:r>
          </w:p>
        </w:tc>
        <w:tc>
          <w:tcPr>
            <w:tcW w:w="2800" w:type="dxa"/>
            <w:gridSpan w:val="4"/>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孙志民</w:t>
            </w:r>
          </w:p>
        </w:tc>
        <w:tc>
          <w:tcPr>
            <w:tcW w:w="1845"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联系人</w:t>
            </w:r>
          </w:p>
        </w:tc>
        <w:tc>
          <w:tcPr>
            <w:tcW w:w="2644" w:type="dxa"/>
            <w:gridSpan w:val="4"/>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骆陈吉</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联系电话</w:t>
            </w:r>
          </w:p>
        </w:tc>
        <w:tc>
          <w:tcPr>
            <w:tcW w:w="2800" w:type="dxa"/>
            <w:gridSpan w:val="4"/>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15088519845</w:t>
            </w:r>
          </w:p>
        </w:tc>
        <w:tc>
          <w:tcPr>
            <w:tcW w:w="1845"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传真电话</w:t>
            </w:r>
          </w:p>
        </w:tc>
        <w:tc>
          <w:tcPr>
            <w:tcW w:w="2644" w:type="dxa"/>
            <w:gridSpan w:val="4"/>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无</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电子信箱</w:t>
            </w:r>
          </w:p>
        </w:tc>
        <w:tc>
          <w:tcPr>
            <w:tcW w:w="7289" w:type="dxa"/>
            <w:gridSpan w:val="10"/>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Luochenji@hailiang.com</w:t>
            </w:r>
          </w:p>
        </w:tc>
      </w:tr>
      <w:tr w:rsidR="002944D8" w:rsidRPr="009F3191" w:rsidTr="00D63529">
        <w:trPr>
          <w:trHeight w:hRule="exact" w:val="454"/>
          <w:jc w:val="center"/>
        </w:trPr>
        <w:tc>
          <w:tcPr>
            <w:tcW w:w="1657"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单位网址</w:t>
            </w:r>
          </w:p>
        </w:tc>
        <w:tc>
          <w:tcPr>
            <w:tcW w:w="7289" w:type="dxa"/>
            <w:gridSpan w:val="10"/>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www.hailiang.com</w:t>
            </w:r>
          </w:p>
        </w:tc>
      </w:tr>
      <w:tr w:rsidR="002944D8" w:rsidRPr="009F3191" w:rsidTr="00D63529">
        <w:trPr>
          <w:cantSplit/>
          <w:trHeight w:val="296"/>
          <w:jc w:val="center"/>
        </w:trPr>
        <w:tc>
          <w:tcPr>
            <w:tcW w:w="475" w:type="dxa"/>
            <w:vMerge w:val="restart"/>
            <w:textDirection w:val="tbRlV"/>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管理部门及人员</w:t>
            </w:r>
          </w:p>
        </w:tc>
        <w:tc>
          <w:tcPr>
            <w:tcW w:w="1313"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管理部门</w:t>
            </w:r>
          </w:p>
        </w:tc>
        <w:tc>
          <w:tcPr>
            <w:tcW w:w="1313"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部门</w:t>
            </w:r>
          </w:p>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负责人</w:t>
            </w:r>
          </w:p>
        </w:tc>
        <w:tc>
          <w:tcPr>
            <w:tcW w:w="1313"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废物管理</w:t>
            </w:r>
          </w:p>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负责人</w:t>
            </w:r>
          </w:p>
        </w:tc>
        <w:tc>
          <w:tcPr>
            <w:tcW w:w="4532" w:type="dxa"/>
            <w:gridSpan w:val="7"/>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废物污染防治设施技术负责人及文化程度</w:t>
            </w:r>
          </w:p>
        </w:tc>
      </w:tr>
      <w:tr w:rsidR="002944D8" w:rsidRPr="009F3191" w:rsidTr="00D63529">
        <w:trPr>
          <w:cantSplit/>
          <w:trHeight w:hRule="exact" w:val="567"/>
          <w:jc w:val="center"/>
        </w:trPr>
        <w:tc>
          <w:tcPr>
            <w:tcW w:w="475" w:type="dxa"/>
            <w:vMerge/>
            <w:vAlign w:val="center"/>
          </w:tcPr>
          <w:p w:rsidR="002944D8" w:rsidRPr="009F3191" w:rsidRDefault="002944D8" w:rsidP="00DA1773">
            <w:pPr>
              <w:snapToGrid w:val="0"/>
              <w:jc w:val="center"/>
              <w:rPr>
                <w:rFonts w:eastAsia="黑体"/>
                <w:color w:val="000000"/>
                <w:sz w:val="21"/>
                <w:szCs w:val="21"/>
              </w:rPr>
            </w:pPr>
          </w:p>
        </w:tc>
        <w:tc>
          <w:tcPr>
            <w:tcW w:w="1313" w:type="dxa"/>
            <w:gridSpan w:val="2"/>
            <w:vMerge w:val="restart"/>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能源环保部</w:t>
            </w:r>
          </w:p>
        </w:tc>
        <w:tc>
          <w:tcPr>
            <w:tcW w:w="1313" w:type="dxa"/>
            <w:vMerge w:val="restart"/>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孙志民</w:t>
            </w:r>
          </w:p>
        </w:tc>
        <w:tc>
          <w:tcPr>
            <w:tcW w:w="1313" w:type="dxa"/>
            <w:vMerge w:val="restart"/>
            <w:vAlign w:val="center"/>
          </w:tcPr>
          <w:p w:rsidR="002944D8" w:rsidRPr="009F3191" w:rsidRDefault="005C1853" w:rsidP="00DA1773">
            <w:pPr>
              <w:snapToGrid w:val="0"/>
              <w:jc w:val="center"/>
              <w:rPr>
                <w:rFonts w:eastAsia="黑体"/>
                <w:color w:val="000000"/>
                <w:sz w:val="21"/>
                <w:szCs w:val="21"/>
              </w:rPr>
            </w:pPr>
            <w:r>
              <w:rPr>
                <w:rFonts w:eastAsia="黑体" w:hint="eastAsia"/>
                <w:color w:val="000000"/>
                <w:sz w:val="21"/>
                <w:szCs w:val="21"/>
              </w:rPr>
              <w:t>骆陈吉</w:t>
            </w:r>
          </w:p>
        </w:tc>
        <w:tc>
          <w:tcPr>
            <w:tcW w:w="1313" w:type="dxa"/>
            <w:gridSpan w:val="2"/>
            <w:vAlign w:val="center"/>
          </w:tcPr>
          <w:p w:rsidR="002944D8" w:rsidRPr="009F3191" w:rsidRDefault="00D63529" w:rsidP="00DA1773">
            <w:pPr>
              <w:snapToGrid w:val="0"/>
              <w:jc w:val="center"/>
              <w:rPr>
                <w:rFonts w:eastAsia="黑体"/>
                <w:color w:val="000000"/>
                <w:sz w:val="21"/>
                <w:szCs w:val="21"/>
              </w:rPr>
            </w:pPr>
            <w:r>
              <w:rPr>
                <w:rFonts w:eastAsia="黑体" w:hint="eastAsia"/>
                <w:color w:val="000000"/>
                <w:sz w:val="21"/>
                <w:szCs w:val="21"/>
              </w:rPr>
              <w:t>陈晓军</w:t>
            </w:r>
          </w:p>
        </w:tc>
        <w:tc>
          <w:tcPr>
            <w:tcW w:w="3219" w:type="dxa"/>
            <w:gridSpan w:val="5"/>
            <w:vAlign w:val="center"/>
          </w:tcPr>
          <w:p w:rsidR="002944D8" w:rsidRPr="009F3191" w:rsidRDefault="002829EB" w:rsidP="00DA1773">
            <w:pPr>
              <w:snapToGrid w:val="0"/>
              <w:jc w:val="center"/>
              <w:rPr>
                <w:rFonts w:eastAsia="黑体"/>
                <w:color w:val="000000"/>
                <w:sz w:val="21"/>
                <w:szCs w:val="21"/>
              </w:rPr>
            </w:pPr>
            <w:r>
              <w:rPr>
                <w:rFonts w:eastAsia="黑体" w:hint="eastAsia"/>
                <w:color w:val="000000"/>
                <w:sz w:val="21"/>
                <w:szCs w:val="21"/>
              </w:rPr>
              <w:t>大专</w:t>
            </w:r>
          </w:p>
        </w:tc>
      </w:tr>
      <w:tr w:rsidR="00D63529" w:rsidRPr="009F3191" w:rsidTr="00D63529">
        <w:trPr>
          <w:cantSplit/>
          <w:trHeight w:hRule="exact" w:val="567"/>
          <w:jc w:val="center"/>
        </w:trPr>
        <w:tc>
          <w:tcPr>
            <w:tcW w:w="475"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蒋永坚</w:t>
            </w:r>
          </w:p>
        </w:tc>
        <w:tc>
          <w:tcPr>
            <w:tcW w:w="3219" w:type="dxa"/>
            <w:gridSpan w:val="5"/>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大专</w:t>
            </w:r>
          </w:p>
        </w:tc>
      </w:tr>
      <w:tr w:rsidR="00D63529" w:rsidRPr="009F3191" w:rsidTr="00D63529">
        <w:trPr>
          <w:cantSplit/>
          <w:trHeight w:hRule="exact" w:val="567"/>
          <w:jc w:val="center"/>
        </w:trPr>
        <w:tc>
          <w:tcPr>
            <w:tcW w:w="475"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魏建丰</w:t>
            </w:r>
          </w:p>
        </w:tc>
        <w:tc>
          <w:tcPr>
            <w:tcW w:w="3219" w:type="dxa"/>
            <w:gridSpan w:val="5"/>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大专</w:t>
            </w:r>
          </w:p>
        </w:tc>
      </w:tr>
      <w:tr w:rsidR="00D63529" w:rsidRPr="009F3191" w:rsidTr="00D63529">
        <w:trPr>
          <w:cantSplit/>
          <w:trHeight w:hRule="exact" w:val="567"/>
          <w:jc w:val="center"/>
        </w:trPr>
        <w:tc>
          <w:tcPr>
            <w:tcW w:w="475"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王振明</w:t>
            </w:r>
          </w:p>
        </w:tc>
        <w:tc>
          <w:tcPr>
            <w:tcW w:w="3219" w:type="dxa"/>
            <w:gridSpan w:val="5"/>
            <w:vAlign w:val="center"/>
          </w:tcPr>
          <w:p w:rsidR="00D63529" w:rsidRPr="009F3191" w:rsidRDefault="00D63529" w:rsidP="006B0219">
            <w:pPr>
              <w:snapToGrid w:val="0"/>
              <w:jc w:val="center"/>
              <w:rPr>
                <w:rFonts w:eastAsia="黑体"/>
                <w:color w:val="000000"/>
                <w:sz w:val="21"/>
                <w:szCs w:val="21"/>
              </w:rPr>
            </w:pPr>
            <w:r>
              <w:rPr>
                <w:rFonts w:eastAsia="黑体" w:hint="eastAsia"/>
                <w:color w:val="000000"/>
                <w:sz w:val="21"/>
                <w:szCs w:val="21"/>
              </w:rPr>
              <w:t>大专</w:t>
            </w:r>
          </w:p>
        </w:tc>
      </w:tr>
      <w:tr w:rsidR="00D63529" w:rsidRPr="009F3191" w:rsidTr="00D63529">
        <w:trPr>
          <w:trHeight w:val="716"/>
          <w:jc w:val="center"/>
        </w:trPr>
        <w:tc>
          <w:tcPr>
            <w:tcW w:w="475" w:type="dxa"/>
            <w:vMerge w:val="restart"/>
            <w:textDirection w:val="tbRlV"/>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规章制度</w:t>
            </w:r>
          </w:p>
        </w:tc>
        <w:tc>
          <w:tcPr>
            <w:tcW w:w="1313" w:type="dxa"/>
            <w:gridSpan w:val="2"/>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管理制度</w:t>
            </w:r>
          </w:p>
        </w:tc>
        <w:tc>
          <w:tcPr>
            <w:tcW w:w="1313" w:type="dxa"/>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岗位责任</w:t>
            </w:r>
          </w:p>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制度</w:t>
            </w:r>
          </w:p>
        </w:tc>
        <w:tc>
          <w:tcPr>
            <w:tcW w:w="1313" w:type="dxa"/>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安全操作</w:t>
            </w:r>
          </w:p>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规程</w:t>
            </w:r>
          </w:p>
        </w:tc>
        <w:tc>
          <w:tcPr>
            <w:tcW w:w="1313" w:type="dxa"/>
            <w:gridSpan w:val="2"/>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管理台账</w:t>
            </w:r>
          </w:p>
        </w:tc>
        <w:tc>
          <w:tcPr>
            <w:tcW w:w="1316" w:type="dxa"/>
            <w:gridSpan w:val="3"/>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培训制度</w:t>
            </w:r>
          </w:p>
        </w:tc>
        <w:tc>
          <w:tcPr>
            <w:tcW w:w="1903" w:type="dxa"/>
            <w:gridSpan w:val="2"/>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意外事故防范</w:t>
            </w:r>
          </w:p>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措施和应急预案</w:t>
            </w:r>
          </w:p>
        </w:tc>
      </w:tr>
      <w:tr w:rsidR="00D63529" w:rsidRPr="009F3191" w:rsidTr="00D63529">
        <w:trPr>
          <w:trHeight w:val="700"/>
          <w:jc w:val="center"/>
        </w:trPr>
        <w:tc>
          <w:tcPr>
            <w:tcW w:w="475" w:type="dxa"/>
            <w:vMerge/>
            <w:vAlign w:val="center"/>
          </w:tcPr>
          <w:p w:rsidR="00D63529" w:rsidRPr="009F3191" w:rsidRDefault="00D63529" w:rsidP="00DA1773">
            <w:pPr>
              <w:snapToGrid w:val="0"/>
              <w:jc w:val="center"/>
              <w:rPr>
                <w:rFonts w:eastAsia="黑体"/>
                <w:color w:val="000000"/>
                <w:sz w:val="21"/>
                <w:szCs w:val="21"/>
              </w:rPr>
            </w:pPr>
          </w:p>
        </w:tc>
        <w:tc>
          <w:tcPr>
            <w:tcW w:w="1313" w:type="dxa"/>
            <w:gridSpan w:val="2"/>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themeColor="text1"/>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3" w:type="dxa"/>
            <w:gridSpan w:val="2"/>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316" w:type="dxa"/>
            <w:gridSpan w:val="3"/>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c>
          <w:tcPr>
            <w:tcW w:w="1903" w:type="dxa"/>
            <w:gridSpan w:val="2"/>
            <w:vAlign w:val="center"/>
          </w:tcPr>
          <w:p w:rsidR="00D63529" w:rsidRPr="009F3191" w:rsidRDefault="00D63529" w:rsidP="00D63529">
            <w:pPr>
              <w:snapToGrid w:val="0"/>
              <w:jc w:val="center"/>
              <w:rPr>
                <w:rFonts w:eastAsia="黑体"/>
                <w:color w:val="000000"/>
                <w:sz w:val="21"/>
                <w:szCs w:val="21"/>
              </w:rPr>
            </w:pPr>
            <w:r w:rsidRPr="009F3191">
              <w:rPr>
                <w:rFonts w:eastAsia="黑体"/>
                <w:color w:val="000000"/>
                <w:sz w:val="21"/>
                <w:szCs w:val="21"/>
              </w:rPr>
              <w:t>有</w:t>
            </w:r>
            <w:r>
              <w:rPr>
                <w:rFonts w:eastAsia="黑体"/>
                <w:color w:val="000000"/>
                <w:sz w:val="21"/>
                <w:szCs w:val="21"/>
              </w:rPr>
              <w:t>■</w:t>
            </w:r>
            <w:r w:rsidRPr="009F3191">
              <w:rPr>
                <w:rFonts w:eastAsia="黑体"/>
                <w:color w:val="000000"/>
                <w:sz w:val="21"/>
                <w:szCs w:val="21"/>
              </w:rPr>
              <w:t>无</w:t>
            </w:r>
            <w:r w:rsidRPr="009F3191">
              <w:rPr>
                <w:rFonts w:eastAsia="黑体"/>
                <w:color w:val="000000"/>
                <w:sz w:val="21"/>
                <w:szCs w:val="21"/>
              </w:rPr>
              <w:t>□</w:t>
            </w:r>
          </w:p>
        </w:tc>
      </w:tr>
      <w:tr w:rsidR="00D63529" w:rsidRPr="009F3191" w:rsidTr="00D63529">
        <w:trPr>
          <w:cantSplit/>
          <w:trHeight w:val="3793"/>
          <w:jc w:val="center"/>
        </w:trPr>
        <w:tc>
          <w:tcPr>
            <w:tcW w:w="475" w:type="dxa"/>
            <w:textDirection w:val="tbRlV"/>
            <w:vAlign w:val="center"/>
          </w:tcPr>
          <w:p w:rsidR="00D63529" w:rsidRPr="009F3191" w:rsidRDefault="00D63529" w:rsidP="00DA1773">
            <w:pPr>
              <w:snapToGrid w:val="0"/>
              <w:jc w:val="center"/>
              <w:rPr>
                <w:rFonts w:eastAsia="黑体"/>
                <w:color w:val="000000"/>
                <w:sz w:val="21"/>
                <w:szCs w:val="21"/>
              </w:rPr>
            </w:pPr>
            <w:r w:rsidRPr="009F3191">
              <w:rPr>
                <w:rFonts w:eastAsia="黑体"/>
                <w:color w:val="000000"/>
                <w:sz w:val="21"/>
                <w:szCs w:val="21"/>
              </w:rPr>
              <w:t>管理组织图</w:t>
            </w:r>
          </w:p>
        </w:tc>
        <w:tc>
          <w:tcPr>
            <w:tcW w:w="8471" w:type="dxa"/>
            <w:gridSpan w:val="11"/>
          </w:tcPr>
          <w:p w:rsidR="00D63529" w:rsidRPr="009F3191" w:rsidRDefault="006579FA" w:rsidP="00DA1773">
            <w:pPr>
              <w:snapToGrid w:val="0"/>
              <w:rPr>
                <w:rFonts w:eastAsia="黑体"/>
                <w:color w:val="000000"/>
                <w:sz w:val="21"/>
                <w:szCs w:val="21"/>
              </w:rPr>
            </w:pPr>
            <w:r>
              <w:rPr>
                <w:rFonts w:eastAsia="黑体"/>
                <w:noProof/>
                <w:color w:val="000000"/>
                <w:sz w:val="21"/>
                <w:szCs w:val="21"/>
              </w:rPr>
              <w:pict>
                <v:rect id="_x0000_s1032" style="position:absolute;left:0;text-align:left;margin-left:148.85pt;margin-top:54.5pt;width:112.5pt;height:30.75pt;z-index:251664384;mso-position-horizontal-relative:text;mso-position-vertical-relative:text">
                  <v:textbox>
                    <w:txbxContent>
                      <w:p w:rsidR="00BD1F6B" w:rsidRDefault="00BD1F6B" w:rsidP="009C3209">
                        <w:r>
                          <w:rPr>
                            <w:rFonts w:hint="eastAsia"/>
                            <w:sz w:val="21"/>
                            <w:szCs w:val="21"/>
                          </w:rPr>
                          <w:t>能源环保部：孙志民</w:t>
                        </w:r>
                      </w:p>
                    </w:txbxContent>
                  </v:textbox>
                </v:rect>
              </w:pict>
            </w:r>
            <w:r>
              <w:rPr>
                <w:rFonts w:eastAsia="黑体"/>
                <w:noProof/>
                <w:color w:val="000000"/>
                <w:sz w:val="21"/>
                <w:szCs w:val="21"/>
              </w:rPr>
              <w:pict>
                <v:rect id="_x0000_s1039" style="position:absolute;left:0;text-align:left;margin-left:324.35pt;margin-top:125.75pt;width:84.75pt;height:30.75pt;z-index:251671552;mso-position-horizontal-relative:text;mso-position-vertical-relative:text">
                  <v:textbox>
                    <w:txbxContent>
                      <w:p w:rsidR="00BD1F6B" w:rsidRDefault="00BD1F6B" w:rsidP="009C3209">
                        <w:r>
                          <w:rPr>
                            <w:rFonts w:hint="eastAsia"/>
                            <w:sz w:val="21"/>
                            <w:szCs w:val="21"/>
                          </w:rPr>
                          <w:t>导体部：陈晓军</w:t>
                        </w:r>
                      </w:p>
                    </w:txbxContent>
                  </v:textbox>
                </v:rect>
              </w:pict>
            </w:r>
            <w:r>
              <w:rPr>
                <w:rFonts w:eastAsia="黑体"/>
                <w:noProof/>
                <w:color w:val="000000"/>
                <w:sz w:val="21"/>
                <w:szCs w:val="21"/>
              </w:rPr>
              <w:pict>
                <v:rect id="_x0000_s1038" style="position:absolute;left:0;text-align:left;margin-left:218.6pt;margin-top:125.75pt;width:92.25pt;height:30.75pt;z-index:251670528;mso-position-horizontal-relative:text;mso-position-vertical-relative:text">
                  <v:textbox>
                    <w:txbxContent>
                      <w:p w:rsidR="00BD1F6B" w:rsidRDefault="00BD1F6B" w:rsidP="009C3209">
                        <w:r>
                          <w:rPr>
                            <w:rFonts w:hint="eastAsia"/>
                            <w:sz w:val="21"/>
                            <w:szCs w:val="21"/>
                          </w:rPr>
                          <w:t>管件部：魏建丰</w:t>
                        </w:r>
                      </w:p>
                    </w:txbxContent>
                  </v:textbox>
                </v:rect>
              </w:pict>
            </w:r>
            <w:r>
              <w:rPr>
                <w:rFonts w:eastAsia="黑体"/>
                <w:noProof/>
                <w:color w:val="000000"/>
                <w:sz w:val="21"/>
                <w:szCs w:val="21"/>
              </w:rPr>
              <w:pict>
                <v:shapetype id="_x0000_t32" coordsize="21600,21600" o:spt="32" o:oned="t" path="m,l21600,21600e" filled="f">
                  <v:path arrowok="t" fillok="f" o:connecttype="none"/>
                  <o:lock v:ext="edit" shapetype="t"/>
                </v:shapetype>
                <v:shape id="_x0000_s1033" type="#_x0000_t32" style="position:absolute;left:0;text-align:left;margin-left:148.85pt;margin-top:104.8pt;width:0;height:20.95pt;z-index:251665408;mso-position-horizontal-relative:text;mso-position-vertical-relative:text" o:connectortype="straight">
                  <v:stroke endarrow="block"/>
                </v:shape>
              </w:pict>
            </w:r>
            <w:r>
              <w:rPr>
                <w:rFonts w:eastAsia="黑体"/>
                <w:noProof/>
                <w:color w:val="000000"/>
                <w:sz w:val="21"/>
                <w:szCs w:val="21"/>
              </w:rPr>
              <w:pict>
                <v:rect id="_x0000_s1037" style="position:absolute;left:0;text-align:left;margin-left:109.85pt;margin-top:125.75pt;width:85.5pt;height:30.75pt;z-index:251669504;mso-position-horizontal-relative:text;mso-position-vertical-relative:text">
                  <v:textbox>
                    <w:txbxContent>
                      <w:p w:rsidR="00BD1F6B" w:rsidRDefault="00BD1F6B" w:rsidP="009C3209">
                        <w:r>
                          <w:rPr>
                            <w:rFonts w:hint="eastAsia"/>
                            <w:sz w:val="21"/>
                            <w:szCs w:val="21"/>
                          </w:rPr>
                          <w:t>盘管部：王振明</w:t>
                        </w:r>
                      </w:p>
                    </w:txbxContent>
                  </v:textbox>
                </v:rect>
              </w:pict>
            </w:r>
            <w:r>
              <w:rPr>
                <w:rFonts w:eastAsia="黑体"/>
                <w:noProof/>
                <w:color w:val="000000"/>
                <w:sz w:val="21"/>
                <w:szCs w:val="21"/>
              </w:rPr>
              <w:pict>
                <v:rect id="_x0000_s1036" style="position:absolute;left:0;text-align:left;margin-left:2.6pt;margin-top:125.75pt;width:89.25pt;height:30.75pt;z-index:251668480;mso-position-horizontal-relative:text;mso-position-vertical-relative:text">
                  <v:textbox>
                    <w:txbxContent>
                      <w:p w:rsidR="00BD1F6B" w:rsidRDefault="00BD1F6B" w:rsidP="009C3209">
                        <w:r>
                          <w:rPr>
                            <w:rFonts w:hint="eastAsia"/>
                            <w:sz w:val="21"/>
                            <w:szCs w:val="21"/>
                          </w:rPr>
                          <w:t>铜管部：蒋永坚</w:t>
                        </w:r>
                      </w:p>
                    </w:txbxContent>
                  </v:textbox>
                </v:rect>
              </w:pict>
            </w:r>
            <w:r>
              <w:rPr>
                <w:rFonts w:eastAsia="黑体"/>
                <w:noProof/>
                <w:color w:val="000000"/>
                <w:sz w:val="21"/>
                <w:szCs w:val="21"/>
              </w:rPr>
              <w:pict>
                <v:shape id="_x0000_s1028" type="#_x0000_t32" style="position:absolute;left:0;text-align:left;margin-left:43.85pt;margin-top:104.75pt;width:318.75pt;height:.05pt;flip:x;z-index:251660288;mso-position-horizontal-relative:text;mso-position-vertical-relative:text" o:connectortype="straight"/>
              </w:pict>
            </w:r>
            <w:r>
              <w:rPr>
                <w:rFonts w:eastAsia="黑体"/>
                <w:noProof/>
                <w:color w:val="000000"/>
                <w:sz w:val="21"/>
                <w:szCs w:val="21"/>
              </w:rPr>
              <w:pict>
                <v:shape id="_x0000_s1031" type="#_x0000_t32" style="position:absolute;left:0;text-align:left;margin-left:43.85pt;margin-top:104.75pt;width:0;height:20.95pt;z-index:251663360;mso-position-horizontal-relative:text;mso-position-vertical-relative:text" o:connectortype="straight">
                  <v:stroke endarrow="block"/>
                </v:shape>
              </w:pict>
            </w:r>
            <w:r>
              <w:rPr>
                <w:rFonts w:eastAsia="黑体"/>
                <w:noProof/>
                <w:color w:val="000000"/>
                <w:sz w:val="21"/>
                <w:szCs w:val="21"/>
              </w:rPr>
              <w:pict>
                <v:shape id="_x0000_s1035" type="#_x0000_t32" style="position:absolute;left:0;text-align:left;margin-left:260.6pt;margin-top:104.8pt;width:0;height:20.95pt;z-index:251667456;mso-position-horizontal-relative:text;mso-position-vertical-relative:text" o:connectortype="straight">
                  <v:stroke endarrow="block"/>
                </v:shape>
              </w:pict>
            </w:r>
            <w:r>
              <w:rPr>
                <w:rFonts w:eastAsia="黑体"/>
                <w:noProof/>
                <w:color w:val="000000"/>
                <w:sz w:val="21"/>
                <w:szCs w:val="21"/>
              </w:rPr>
              <w:pict>
                <v:shape id="_x0000_s1034" type="#_x0000_t32" style="position:absolute;left:0;text-align:left;margin-left:362.6pt;margin-top:104.8pt;width:0;height:20.95pt;z-index:251666432;mso-position-horizontal-relative:text;mso-position-vertical-relative:text" o:connectortype="straight">
                  <v:stroke endarrow="block"/>
                </v:shape>
              </w:pict>
            </w:r>
            <w:r>
              <w:rPr>
                <w:rFonts w:eastAsia="黑体"/>
                <w:noProof/>
                <w:color w:val="000000"/>
                <w:sz w:val="21"/>
                <w:szCs w:val="21"/>
              </w:rPr>
              <w:pict>
                <v:shape id="_x0000_s1029" type="#_x0000_t32" style="position:absolute;left:0;text-align:left;margin-left:207.35pt;margin-top:85.25pt;width:0;height:19.5pt;z-index:251661312;mso-position-horizontal-relative:text;mso-position-vertical-relative:text" o:connectortype="straight">
                  <v:stroke endarrow="block"/>
                </v:shape>
              </w:pict>
            </w:r>
            <w:r>
              <w:rPr>
                <w:rFonts w:eastAsia="黑体"/>
                <w:noProof/>
                <w:color w:val="000000"/>
                <w:sz w:val="21"/>
                <w:szCs w:val="21"/>
              </w:rPr>
              <w:pict>
                <v:shape id="_x0000_s1027" type="#_x0000_t32" style="position:absolute;left:0;text-align:left;margin-left:207.35pt;margin-top:37.25pt;width:0;height:17.25pt;z-index:251659264;mso-position-horizontal-relative:text;mso-position-vertical-relative:text" o:connectortype="straight">
                  <v:stroke endarrow="block"/>
                </v:shape>
              </w:pict>
            </w:r>
            <w:r>
              <w:rPr>
                <w:rFonts w:eastAsia="黑体"/>
                <w:noProof/>
                <w:color w:val="000000"/>
                <w:sz w:val="21"/>
                <w:szCs w:val="21"/>
              </w:rPr>
              <w:pict>
                <v:rect id="_x0000_s1026" style="position:absolute;left:0;text-align:left;margin-left:143.6pt;margin-top:6.5pt;width:122.25pt;height:30.75pt;z-index:251658240;mso-position-horizontal-relative:text;mso-position-vertical-relative:text">
                  <v:textbox>
                    <w:txbxContent>
                      <w:p w:rsidR="00BD1F6B" w:rsidRDefault="00BD1F6B">
                        <w:r w:rsidRPr="002829EB">
                          <w:rPr>
                            <w:rFonts w:hint="eastAsia"/>
                            <w:sz w:val="21"/>
                            <w:szCs w:val="21"/>
                          </w:rPr>
                          <w:t>浙江海亮股份有限公司</w:t>
                        </w:r>
                      </w:p>
                    </w:txbxContent>
                  </v:textbox>
                </v:rect>
              </w:pict>
            </w:r>
            <w:r w:rsidR="002829EB">
              <w:rPr>
                <w:rFonts w:eastAsia="黑体" w:hint="eastAsia"/>
                <w:color w:val="000000"/>
                <w:sz w:val="21"/>
                <w:szCs w:val="21"/>
              </w:rPr>
              <w:t xml:space="preserve">                </w:t>
            </w:r>
          </w:p>
        </w:tc>
      </w:tr>
    </w:tbl>
    <w:p w:rsidR="002944D8" w:rsidRPr="009F3191" w:rsidRDefault="002944D8" w:rsidP="00AB6B85">
      <w:pPr>
        <w:adjustRightInd w:val="0"/>
        <w:snapToGrid w:val="0"/>
        <w:spacing w:afterLines="100"/>
        <w:jc w:val="center"/>
        <w:rPr>
          <w:rFonts w:eastAsia="黑体"/>
          <w:sz w:val="28"/>
        </w:rPr>
      </w:pPr>
      <w:r w:rsidRPr="009F3191">
        <w:rPr>
          <w:rFonts w:eastAsia="黑体"/>
          <w:sz w:val="28"/>
        </w:rPr>
        <w:br w:type="page"/>
      </w:r>
      <w:r w:rsidRPr="009F3191">
        <w:rPr>
          <w:b/>
          <w:color w:val="000000"/>
          <w:sz w:val="24"/>
        </w:rPr>
        <w:lastRenderedPageBreak/>
        <w:t>表</w:t>
      </w:r>
      <w:r w:rsidRPr="009F3191">
        <w:rPr>
          <w:b/>
          <w:color w:val="000000"/>
          <w:sz w:val="24"/>
        </w:rPr>
        <w:t xml:space="preserve">2 </w:t>
      </w:r>
      <w:r w:rsidRPr="009F3191">
        <w:rPr>
          <w:b/>
          <w:color w:val="000000"/>
          <w:sz w:val="24"/>
        </w:rPr>
        <w:t>产品生产情况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3"/>
        <w:gridCol w:w="423"/>
        <w:gridCol w:w="2623"/>
        <w:gridCol w:w="1127"/>
        <w:gridCol w:w="474"/>
        <w:gridCol w:w="2709"/>
        <w:gridCol w:w="1127"/>
      </w:tblGrid>
      <w:tr w:rsidR="002944D8" w:rsidRPr="009F3191" w:rsidTr="00AF3152">
        <w:trPr>
          <w:jc w:val="center"/>
        </w:trPr>
        <w:tc>
          <w:tcPr>
            <w:tcW w:w="463" w:type="dxa"/>
            <w:vMerge w:val="restart"/>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原辅材料及消耗量</w:t>
            </w:r>
          </w:p>
        </w:tc>
        <w:tc>
          <w:tcPr>
            <w:tcW w:w="423"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原辅材料名称</w:t>
            </w:r>
          </w:p>
        </w:tc>
        <w:tc>
          <w:tcPr>
            <w:tcW w:w="1127"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上年度</w:t>
            </w:r>
          </w:p>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消耗量</w:t>
            </w:r>
          </w:p>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c>
          <w:tcPr>
            <w:tcW w:w="474"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原辅材料名称</w:t>
            </w:r>
          </w:p>
        </w:tc>
        <w:tc>
          <w:tcPr>
            <w:tcW w:w="1127" w:type="dxa"/>
            <w:vAlign w:val="center"/>
          </w:tcPr>
          <w:p w:rsidR="002944D8" w:rsidRPr="009F3191" w:rsidRDefault="002944D8" w:rsidP="00DA1773">
            <w:pPr>
              <w:snapToGrid w:val="0"/>
              <w:spacing w:line="360" w:lineRule="exact"/>
              <w:jc w:val="center"/>
              <w:rPr>
                <w:rFonts w:eastAsia="黑体"/>
                <w:color w:val="000000"/>
                <w:sz w:val="21"/>
                <w:szCs w:val="21"/>
              </w:rPr>
            </w:pPr>
            <w:r w:rsidRPr="009F3191">
              <w:rPr>
                <w:rFonts w:eastAsia="黑体"/>
                <w:color w:val="000000"/>
                <w:sz w:val="21"/>
                <w:szCs w:val="21"/>
              </w:rPr>
              <w:t>本年度计划消耗量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r>
      <w:tr w:rsidR="00AF3152" w:rsidRPr="009F3191" w:rsidTr="00AF3152">
        <w:trPr>
          <w:jc w:val="center"/>
        </w:trPr>
        <w:tc>
          <w:tcPr>
            <w:tcW w:w="463" w:type="dxa"/>
            <w:vMerge/>
            <w:vAlign w:val="center"/>
          </w:tcPr>
          <w:p w:rsidR="00AF3152" w:rsidRPr="009F3191" w:rsidRDefault="00AF3152" w:rsidP="00DA1773">
            <w:pPr>
              <w:snapToGrid w:val="0"/>
              <w:spacing w:line="360" w:lineRule="exact"/>
              <w:jc w:val="center"/>
              <w:rPr>
                <w:rFonts w:eastAsia="黑体"/>
                <w:color w:val="000000"/>
                <w:sz w:val="21"/>
                <w:szCs w:val="21"/>
              </w:rPr>
            </w:pPr>
          </w:p>
        </w:tc>
        <w:tc>
          <w:tcPr>
            <w:tcW w:w="4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电解铜</w:t>
            </w:r>
          </w:p>
        </w:tc>
        <w:tc>
          <w:tcPr>
            <w:tcW w:w="1127" w:type="dxa"/>
            <w:vAlign w:val="center"/>
          </w:tcPr>
          <w:p w:rsidR="00AF3152" w:rsidRPr="009F3191" w:rsidRDefault="009F16FD" w:rsidP="00DA1773">
            <w:pPr>
              <w:snapToGrid w:val="0"/>
              <w:spacing w:line="360" w:lineRule="exact"/>
              <w:jc w:val="center"/>
              <w:rPr>
                <w:rFonts w:eastAsia="黑体"/>
                <w:color w:val="000000"/>
                <w:sz w:val="21"/>
                <w:szCs w:val="21"/>
              </w:rPr>
            </w:pPr>
            <w:r>
              <w:rPr>
                <w:rFonts w:eastAsia="黑体" w:hint="eastAsia"/>
                <w:color w:val="000000"/>
                <w:sz w:val="21"/>
                <w:szCs w:val="21"/>
              </w:rPr>
              <w:t>150912</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AF3152" w:rsidRPr="009F3191" w:rsidRDefault="00AF3152" w:rsidP="006B0219">
            <w:pPr>
              <w:snapToGrid w:val="0"/>
              <w:spacing w:line="360" w:lineRule="exact"/>
              <w:jc w:val="center"/>
              <w:rPr>
                <w:rFonts w:eastAsia="黑体"/>
                <w:color w:val="000000"/>
                <w:sz w:val="21"/>
                <w:szCs w:val="21"/>
              </w:rPr>
            </w:pPr>
            <w:r>
              <w:rPr>
                <w:rFonts w:eastAsia="黑体" w:hint="eastAsia"/>
                <w:color w:val="000000"/>
                <w:sz w:val="21"/>
                <w:szCs w:val="21"/>
              </w:rPr>
              <w:t>电解铜</w:t>
            </w:r>
          </w:p>
        </w:tc>
        <w:tc>
          <w:tcPr>
            <w:tcW w:w="1127" w:type="dxa"/>
            <w:vAlign w:val="center"/>
          </w:tcPr>
          <w:p w:rsidR="00AF3152" w:rsidRPr="009F3191" w:rsidRDefault="00583CAF" w:rsidP="00DA1773">
            <w:pPr>
              <w:snapToGrid w:val="0"/>
              <w:spacing w:line="360" w:lineRule="exact"/>
              <w:jc w:val="center"/>
              <w:rPr>
                <w:rFonts w:eastAsia="黑体"/>
                <w:color w:val="000000"/>
                <w:sz w:val="21"/>
                <w:szCs w:val="21"/>
              </w:rPr>
            </w:pPr>
            <w:r>
              <w:rPr>
                <w:rFonts w:eastAsia="黑体" w:hint="eastAsia"/>
                <w:color w:val="000000"/>
                <w:sz w:val="21"/>
                <w:szCs w:val="21"/>
              </w:rPr>
              <w:t>168089</w:t>
            </w:r>
          </w:p>
        </w:tc>
      </w:tr>
      <w:tr w:rsidR="00AF3152" w:rsidRPr="009F3191" w:rsidTr="00AF3152">
        <w:trPr>
          <w:jc w:val="center"/>
        </w:trPr>
        <w:tc>
          <w:tcPr>
            <w:tcW w:w="463" w:type="dxa"/>
            <w:vMerge/>
            <w:vAlign w:val="center"/>
          </w:tcPr>
          <w:p w:rsidR="00AF3152" w:rsidRPr="009F3191" w:rsidRDefault="00AF3152" w:rsidP="00DA1773">
            <w:pPr>
              <w:snapToGrid w:val="0"/>
              <w:spacing w:line="360" w:lineRule="exact"/>
              <w:jc w:val="center"/>
              <w:rPr>
                <w:rFonts w:eastAsia="黑体"/>
                <w:color w:val="000000"/>
                <w:sz w:val="21"/>
                <w:szCs w:val="21"/>
              </w:rPr>
            </w:pPr>
          </w:p>
        </w:tc>
        <w:tc>
          <w:tcPr>
            <w:tcW w:w="4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6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锌</w:t>
            </w:r>
          </w:p>
        </w:tc>
        <w:tc>
          <w:tcPr>
            <w:tcW w:w="1127" w:type="dxa"/>
            <w:vAlign w:val="center"/>
          </w:tcPr>
          <w:p w:rsidR="00AF3152" w:rsidRPr="009F3191" w:rsidRDefault="009F16FD" w:rsidP="00DA1773">
            <w:pPr>
              <w:snapToGrid w:val="0"/>
              <w:spacing w:line="360" w:lineRule="exact"/>
              <w:jc w:val="center"/>
              <w:rPr>
                <w:rFonts w:eastAsia="黑体"/>
                <w:color w:val="000000"/>
                <w:sz w:val="21"/>
                <w:szCs w:val="21"/>
              </w:rPr>
            </w:pPr>
            <w:r>
              <w:rPr>
                <w:rFonts w:eastAsia="黑体" w:hint="eastAsia"/>
                <w:color w:val="000000"/>
                <w:sz w:val="21"/>
                <w:szCs w:val="21"/>
              </w:rPr>
              <w:t>8519</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709" w:type="dxa"/>
            <w:vAlign w:val="center"/>
          </w:tcPr>
          <w:p w:rsidR="00AF3152" w:rsidRPr="009F3191" w:rsidRDefault="00AF3152" w:rsidP="006B0219">
            <w:pPr>
              <w:snapToGrid w:val="0"/>
              <w:spacing w:line="360" w:lineRule="exact"/>
              <w:jc w:val="center"/>
              <w:rPr>
                <w:rFonts w:eastAsia="黑体"/>
                <w:color w:val="000000"/>
                <w:sz w:val="21"/>
                <w:szCs w:val="21"/>
              </w:rPr>
            </w:pPr>
            <w:r>
              <w:rPr>
                <w:rFonts w:eastAsia="黑体" w:hint="eastAsia"/>
                <w:color w:val="000000"/>
                <w:sz w:val="21"/>
                <w:szCs w:val="21"/>
              </w:rPr>
              <w:t>锌</w:t>
            </w:r>
          </w:p>
        </w:tc>
        <w:tc>
          <w:tcPr>
            <w:tcW w:w="1127" w:type="dxa"/>
            <w:vAlign w:val="center"/>
          </w:tcPr>
          <w:p w:rsidR="00AF3152" w:rsidRPr="009F3191" w:rsidRDefault="00583CAF" w:rsidP="00DA1773">
            <w:pPr>
              <w:snapToGrid w:val="0"/>
              <w:spacing w:line="360" w:lineRule="exact"/>
              <w:jc w:val="center"/>
              <w:rPr>
                <w:rFonts w:eastAsia="黑体"/>
                <w:color w:val="000000"/>
                <w:sz w:val="21"/>
                <w:szCs w:val="21"/>
              </w:rPr>
            </w:pPr>
            <w:r>
              <w:rPr>
                <w:rFonts w:eastAsia="黑体" w:hint="eastAsia"/>
                <w:color w:val="000000"/>
                <w:sz w:val="21"/>
                <w:szCs w:val="21"/>
              </w:rPr>
              <w:t>9301</w:t>
            </w:r>
          </w:p>
        </w:tc>
      </w:tr>
      <w:tr w:rsidR="00AF3152" w:rsidRPr="009F3191" w:rsidTr="00AF3152">
        <w:trPr>
          <w:jc w:val="center"/>
        </w:trPr>
        <w:tc>
          <w:tcPr>
            <w:tcW w:w="463" w:type="dxa"/>
            <w:vMerge/>
            <w:vAlign w:val="center"/>
          </w:tcPr>
          <w:p w:rsidR="00AF3152" w:rsidRPr="009F3191" w:rsidRDefault="00AF3152" w:rsidP="00DA1773">
            <w:pPr>
              <w:snapToGrid w:val="0"/>
              <w:spacing w:line="360" w:lineRule="exact"/>
              <w:jc w:val="center"/>
              <w:rPr>
                <w:rFonts w:eastAsia="黑体"/>
                <w:color w:val="000000"/>
                <w:sz w:val="21"/>
                <w:szCs w:val="21"/>
              </w:rPr>
            </w:pPr>
          </w:p>
        </w:tc>
        <w:tc>
          <w:tcPr>
            <w:tcW w:w="4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623"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废杂铜</w:t>
            </w:r>
          </w:p>
        </w:tc>
        <w:tc>
          <w:tcPr>
            <w:tcW w:w="1127" w:type="dxa"/>
            <w:vAlign w:val="center"/>
          </w:tcPr>
          <w:p w:rsidR="00AF3152" w:rsidRPr="009F3191" w:rsidRDefault="009F16FD" w:rsidP="00DA1773">
            <w:pPr>
              <w:snapToGrid w:val="0"/>
              <w:spacing w:line="360" w:lineRule="exact"/>
              <w:jc w:val="center"/>
              <w:rPr>
                <w:rFonts w:eastAsia="黑体"/>
                <w:color w:val="000000"/>
                <w:sz w:val="21"/>
                <w:szCs w:val="21"/>
              </w:rPr>
            </w:pPr>
            <w:r>
              <w:rPr>
                <w:rFonts w:eastAsia="黑体" w:hint="eastAsia"/>
                <w:color w:val="000000"/>
                <w:sz w:val="21"/>
                <w:szCs w:val="21"/>
              </w:rPr>
              <w:t>23383</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709" w:type="dxa"/>
            <w:vAlign w:val="center"/>
          </w:tcPr>
          <w:p w:rsidR="00AF3152" w:rsidRPr="009F3191" w:rsidRDefault="00AF3152" w:rsidP="006B0219">
            <w:pPr>
              <w:snapToGrid w:val="0"/>
              <w:spacing w:line="360" w:lineRule="exact"/>
              <w:jc w:val="center"/>
              <w:rPr>
                <w:rFonts w:eastAsia="黑体"/>
                <w:color w:val="000000"/>
                <w:sz w:val="21"/>
                <w:szCs w:val="21"/>
              </w:rPr>
            </w:pPr>
            <w:r>
              <w:rPr>
                <w:rFonts w:eastAsia="黑体" w:hint="eastAsia"/>
                <w:color w:val="000000"/>
                <w:sz w:val="21"/>
                <w:szCs w:val="21"/>
              </w:rPr>
              <w:t>废杂铜</w:t>
            </w:r>
          </w:p>
        </w:tc>
        <w:tc>
          <w:tcPr>
            <w:tcW w:w="1127" w:type="dxa"/>
            <w:vAlign w:val="center"/>
          </w:tcPr>
          <w:p w:rsidR="00AF3152" w:rsidRPr="009F3191" w:rsidRDefault="00583CAF" w:rsidP="00DA1773">
            <w:pPr>
              <w:snapToGrid w:val="0"/>
              <w:spacing w:line="360" w:lineRule="exact"/>
              <w:jc w:val="center"/>
              <w:rPr>
                <w:rFonts w:eastAsia="黑体"/>
                <w:color w:val="000000"/>
                <w:sz w:val="21"/>
                <w:szCs w:val="21"/>
              </w:rPr>
            </w:pPr>
            <w:r>
              <w:rPr>
                <w:rFonts w:eastAsia="黑体" w:hint="eastAsia"/>
                <w:color w:val="000000"/>
                <w:sz w:val="21"/>
                <w:szCs w:val="21"/>
              </w:rPr>
              <w:t>27665</w:t>
            </w:r>
          </w:p>
        </w:tc>
      </w:tr>
      <w:tr w:rsidR="00AF3152" w:rsidRPr="009F3191" w:rsidTr="00AF3152">
        <w:trPr>
          <w:jc w:val="center"/>
        </w:trPr>
        <w:tc>
          <w:tcPr>
            <w:tcW w:w="463" w:type="dxa"/>
            <w:vMerge/>
            <w:vAlign w:val="center"/>
          </w:tcPr>
          <w:p w:rsidR="00AF3152" w:rsidRPr="009F3191" w:rsidRDefault="00AF3152" w:rsidP="00DA1773">
            <w:pPr>
              <w:snapToGrid w:val="0"/>
              <w:spacing w:line="360" w:lineRule="exact"/>
              <w:jc w:val="center"/>
              <w:rPr>
                <w:rFonts w:eastAsia="黑体"/>
                <w:color w:val="000000"/>
                <w:sz w:val="21"/>
                <w:szCs w:val="21"/>
              </w:rPr>
            </w:pPr>
          </w:p>
        </w:tc>
        <w:tc>
          <w:tcPr>
            <w:tcW w:w="423" w:type="dxa"/>
            <w:vAlign w:val="center"/>
          </w:tcPr>
          <w:p w:rsidR="00AF3152" w:rsidRPr="009F3191" w:rsidRDefault="00743F21" w:rsidP="00DA1773">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623" w:type="dxa"/>
            <w:vAlign w:val="center"/>
          </w:tcPr>
          <w:p w:rsidR="00AF3152" w:rsidRPr="009F3191" w:rsidRDefault="00743F21" w:rsidP="00DA1773">
            <w:pPr>
              <w:snapToGrid w:val="0"/>
              <w:spacing w:line="360" w:lineRule="exact"/>
              <w:jc w:val="center"/>
              <w:rPr>
                <w:rFonts w:eastAsia="黑体"/>
                <w:color w:val="000000"/>
                <w:sz w:val="21"/>
                <w:szCs w:val="21"/>
              </w:rPr>
            </w:pPr>
            <w:r>
              <w:rPr>
                <w:rFonts w:eastAsia="黑体" w:hint="eastAsia"/>
                <w:color w:val="000000"/>
                <w:sz w:val="21"/>
                <w:szCs w:val="21"/>
              </w:rPr>
              <w:t>黄铜棒</w:t>
            </w:r>
          </w:p>
        </w:tc>
        <w:tc>
          <w:tcPr>
            <w:tcW w:w="1127" w:type="dxa"/>
            <w:vAlign w:val="center"/>
          </w:tcPr>
          <w:p w:rsidR="00AF3152" w:rsidRPr="009F3191" w:rsidRDefault="009F16FD" w:rsidP="00DA1773">
            <w:pPr>
              <w:snapToGrid w:val="0"/>
              <w:spacing w:line="360" w:lineRule="exact"/>
              <w:jc w:val="center"/>
              <w:rPr>
                <w:rFonts w:eastAsia="黑体"/>
                <w:color w:val="000000"/>
                <w:sz w:val="21"/>
                <w:szCs w:val="21"/>
              </w:rPr>
            </w:pPr>
            <w:r>
              <w:rPr>
                <w:rFonts w:eastAsia="黑体" w:hint="eastAsia"/>
                <w:color w:val="000000"/>
                <w:sz w:val="21"/>
                <w:szCs w:val="21"/>
              </w:rPr>
              <w:t>7787</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p>
        </w:tc>
        <w:tc>
          <w:tcPr>
            <w:tcW w:w="2709" w:type="dxa"/>
            <w:vAlign w:val="center"/>
          </w:tcPr>
          <w:p w:rsidR="00AF3152" w:rsidRPr="009F3191" w:rsidRDefault="00743F21" w:rsidP="00DA1773">
            <w:pPr>
              <w:snapToGrid w:val="0"/>
              <w:spacing w:line="360" w:lineRule="exact"/>
              <w:jc w:val="center"/>
              <w:rPr>
                <w:rFonts w:eastAsia="黑体"/>
                <w:color w:val="000000"/>
                <w:sz w:val="21"/>
                <w:szCs w:val="21"/>
              </w:rPr>
            </w:pPr>
            <w:r>
              <w:rPr>
                <w:rFonts w:eastAsia="黑体" w:hint="eastAsia"/>
                <w:color w:val="000000"/>
                <w:sz w:val="21"/>
                <w:szCs w:val="21"/>
              </w:rPr>
              <w:t>黄铜棒</w:t>
            </w:r>
          </w:p>
        </w:tc>
        <w:tc>
          <w:tcPr>
            <w:tcW w:w="1127" w:type="dxa"/>
            <w:vAlign w:val="center"/>
          </w:tcPr>
          <w:p w:rsidR="00AF3152" w:rsidRPr="009F3191" w:rsidRDefault="00583CAF" w:rsidP="00DA1773">
            <w:pPr>
              <w:snapToGrid w:val="0"/>
              <w:spacing w:line="360" w:lineRule="exact"/>
              <w:jc w:val="center"/>
              <w:rPr>
                <w:rFonts w:eastAsia="黑体"/>
                <w:color w:val="000000"/>
                <w:sz w:val="21"/>
                <w:szCs w:val="21"/>
              </w:rPr>
            </w:pPr>
            <w:r>
              <w:rPr>
                <w:rFonts w:eastAsia="黑体" w:hint="eastAsia"/>
                <w:color w:val="000000"/>
                <w:sz w:val="21"/>
                <w:szCs w:val="21"/>
              </w:rPr>
              <w:t>11000</w:t>
            </w:r>
          </w:p>
        </w:tc>
      </w:tr>
      <w:tr w:rsidR="00AF3152" w:rsidRPr="009F3191" w:rsidTr="00AF3152">
        <w:trPr>
          <w:jc w:val="center"/>
        </w:trPr>
        <w:tc>
          <w:tcPr>
            <w:tcW w:w="463" w:type="dxa"/>
            <w:vMerge/>
            <w:vAlign w:val="center"/>
          </w:tcPr>
          <w:p w:rsidR="00AF3152" w:rsidRPr="009F3191" w:rsidRDefault="00AF3152" w:rsidP="00DA1773">
            <w:pPr>
              <w:snapToGrid w:val="0"/>
              <w:spacing w:line="360" w:lineRule="exact"/>
              <w:jc w:val="center"/>
              <w:rPr>
                <w:rFonts w:eastAsia="黑体"/>
                <w:color w:val="000000"/>
                <w:sz w:val="21"/>
                <w:szCs w:val="21"/>
              </w:rPr>
            </w:pPr>
          </w:p>
        </w:tc>
        <w:tc>
          <w:tcPr>
            <w:tcW w:w="423" w:type="dxa"/>
            <w:vAlign w:val="center"/>
          </w:tcPr>
          <w:p w:rsidR="00AF3152" w:rsidRPr="009F3191" w:rsidRDefault="00630BAC" w:rsidP="00DA1773">
            <w:pPr>
              <w:snapToGrid w:val="0"/>
              <w:spacing w:line="360" w:lineRule="exact"/>
              <w:jc w:val="center"/>
              <w:rPr>
                <w:rFonts w:eastAsia="黑体"/>
                <w:color w:val="000000"/>
                <w:sz w:val="21"/>
                <w:szCs w:val="21"/>
              </w:rPr>
            </w:pPr>
            <w:r>
              <w:rPr>
                <w:rFonts w:eastAsia="黑体" w:hint="eastAsia"/>
                <w:color w:val="000000"/>
                <w:sz w:val="21"/>
                <w:szCs w:val="21"/>
              </w:rPr>
              <w:t>5</w:t>
            </w:r>
          </w:p>
        </w:tc>
        <w:tc>
          <w:tcPr>
            <w:tcW w:w="2623" w:type="dxa"/>
            <w:vAlign w:val="center"/>
          </w:tcPr>
          <w:p w:rsidR="00AF3152" w:rsidRPr="009F3191" w:rsidRDefault="00630BAC" w:rsidP="00630BAC">
            <w:pPr>
              <w:snapToGrid w:val="0"/>
              <w:spacing w:line="360" w:lineRule="exact"/>
              <w:jc w:val="center"/>
              <w:rPr>
                <w:rFonts w:eastAsia="黑体"/>
                <w:color w:val="000000"/>
                <w:sz w:val="21"/>
                <w:szCs w:val="21"/>
              </w:rPr>
            </w:pPr>
            <w:r>
              <w:rPr>
                <w:rFonts w:eastAsia="黑体" w:hint="eastAsia"/>
                <w:color w:val="000000"/>
                <w:sz w:val="21"/>
                <w:szCs w:val="21"/>
              </w:rPr>
              <w:t>紫铜管</w:t>
            </w:r>
          </w:p>
        </w:tc>
        <w:tc>
          <w:tcPr>
            <w:tcW w:w="1127" w:type="dxa"/>
            <w:vAlign w:val="center"/>
          </w:tcPr>
          <w:p w:rsidR="00AF3152" w:rsidRPr="009F3191" w:rsidRDefault="009F16FD" w:rsidP="00DA1773">
            <w:pPr>
              <w:snapToGrid w:val="0"/>
              <w:spacing w:line="360" w:lineRule="exact"/>
              <w:jc w:val="center"/>
              <w:rPr>
                <w:rFonts w:eastAsia="黑体"/>
                <w:color w:val="000000"/>
                <w:sz w:val="21"/>
                <w:szCs w:val="21"/>
              </w:rPr>
            </w:pPr>
            <w:r>
              <w:rPr>
                <w:rFonts w:eastAsia="黑体" w:hint="eastAsia"/>
                <w:color w:val="000000"/>
                <w:sz w:val="21"/>
                <w:szCs w:val="21"/>
              </w:rPr>
              <w:t>7000</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p>
        </w:tc>
        <w:tc>
          <w:tcPr>
            <w:tcW w:w="2709" w:type="dxa"/>
            <w:vAlign w:val="center"/>
          </w:tcPr>
          <w:p w:rsidR="00AF3152" w:rsidRPr="009F3191" w:rsidRDefault="00630BAC" w:rsidP="00DA1773">
            <w:pPr>
              <w:snapToGrid w:val="0"/>
              <w:spacing w:line="360" w:lineRule="exact"/>
              <w:jc w:val="center"/>
              <w:rPr>
                <w:rFonts w:eastAsia="黑体"/>
                <w:color w:val="000000"/>
                <w:sz w:val="21"/>
                <w:szCs w:val="21"/>
              </w:rPr>
            </w:pPr>
            <w:r>
              <w:rPr>
                <w:rFonts w:eastAsia="黑体" w:hint="eastAsia"/>
                <w:color w:val="000000"/>
                <w:sz w:val="21"/>
                <w:szCs w:val="21"/>
              </w:rPr>
              <w:t>紫铜管</w:t>
            </w:r>
          </w:p>
        </w:tc>
        <w:tc>
          <w:tcPr>
            <w:tcW w:w="1127" w:type="dxa"/>
            <w:vAlign w:val="center"/>
          </w:tcPr>
          <w:p w:rsidR="00AF3152" w:rsidRPr="009F3191" w:rsidRDefault="00583CAF" w:rsidP="00DA1773">
            <w:pPr>
              <w:snapToGrid w:val="0"/>
              <w:spacing w:line="360" w:lineRule="exact"/>
              <w:jc w:val="center"/>
              <w:rPr>
                <w:rFonts w:eastAsia="黑体"/>
                <w:color w:val="000000"/>
                <w:sz w:val="21"/>
                <w:szCs w:val="21"/>
              </w:rPr>
            </w:pPr>
            <w:r>
              <w:rPr>
                <w:rFonts w:eastAsia="黑体" w:hint="eastAsia"/>
                <w:color w:val="000000"/>
                <w:sz w:val="21"/>
                <w:szCs w:val="21"/>
              </w:rPr>
              <w:t>9420</w:t>
            </w:r>
          </w:p>
        </w:tc>
      </w:tr>
      <w:tr w:rsidR="00AF3152" w:rsidRPr="009F3191" w:rsidTr="00AF3152">
        <w:trPr>
          <w:jc w:val="center"/>
        </w:trPr>
        <w:tc>
          <w:tcPr>
            <w:tcW w:w="463" w:type="dxa"/>
            <w:vMerge w:val="restart"/>
            <w:vAlign w:val="center"/>
          </w:tcPr>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生产设备及数量</w:t>
            </w:r>
          </w:p>
        </w:tc>
        <w:tc>
          <w:tcPr>
            <w:tcW w:w="423" w:type="dxa"/>
            <w:vAlign w:val="center"/>
          </w:tcPr>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设备名称</w:t>
            </w:r>
          </w:p>
        </w:tc>
        <w:tc>
          <w:tcPr>
            <w:tcW w:w="1127" w:type="dxa"/>
            <w:vAlign w:val="center"/>
          </w:tcPr>
          <w:p w:rsidR="00AF3152" w:rsidRPr="009F3191" w:rsidRDefault="00AF3152" w:rsidP="00DA1773">
            <w:pPr>
              <w:snapToGrid w:val="0"/>
              <w:spacing w:line="360" w:lineRule="exact"/>
              <w:jc w:val="center"/>
              <w:rPr>
                <w:rFonts w:eastAsia="黑体"/>
                <w:color w:val="000000"/>
                <w:spacing w:val="-16"/>
                <w:w w:val="95"/>
                <w:sz w:val="21"/>
                <w:szCs w:val="21"/>
              </w:rPr>
            </w:pPr>
            <w:r w:rsidRPr="009F3191">
              <w:rPr>
                <w:rFonts w:eastAsia="黑体"/>
                <w:color w:val="000000"/>
                <w:spacing w:val="-16"/>
                <w:w w:val="95"/>
                <w:sz w:val="21"/>
                <w:szCs w:val="21"/>
              </w:rPr>
              <w:t>上年度数量</w:t>
            </w:r>
          </w:p>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台</w:t>
            </w:r>
            <w:r w:rsidRPr="009F3191">
              <w:rPr>
                <w:rFonts w:eastAsia="黑体"/>
                <w:color w:val="000000"/>
                <w:sz w:val="21"/>
                <w:szCs w:val="21"/>
              </w:rPr>
              <w:t>)</w:t>
            </w:r>
          </w:p>
        </w:tc>
        <w:tc>
          <w:tcPr>
            <w:tcW w:w="474" w:type="dxa"/>
            <w:vAlign w:val="center"/>
          </w:tcPr>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设备名称</w:t>
            </w:r>
          </w:p>
        </w:tc>
        <w:tc>
          <w:tcPr>
            <w:tcW w:w="1127" w:type="dxa"/>
            <w:vAlign w:val="center"/>
          </w:tcPr>
          <w:p w:rsidR="00AF3152" w:rsidRPr="009F3191" w:rsidRDefault="00AF3152" w:rsidP="00DA1773">
            <w:pPr>
              <w:snapToGrid w:val="0"/>
              <w:spacing w:line="360" w:lineRule="exact"/>
              <w:jc w:val="center"/>
              <w:rPr>
                <w:rFonts w:eastAsia="黑体"/>
                <w:color w:val="000000"/>
                <w:spacing w:val="-16"/>
                <w:w w:val="95"/>
                <w:sz w:val="21"/>
                <w:szCs w:val="21"/>
              </w:rPr>
            </w:pPr>
            <w:r w:rsidRPr="009F3191">
              <w:rPr>
                <w:rFonts w:eastAsia="黑体"/>
                <w:color w:val="000000"/>
                <w:spacing w:val="-16"/>
                <w:w w:val="95"/>
                <w:sz w:val="21"/>
                <w:szCs w:val="21"/>
              </w:rPr>
              <w:t>本年度数量</w:t>
            </w:r>
          </w:p>
          <w:p w:rsidR="00AF3152" w:rsidRPr="009F3191" w:rsidRDefault="00AF3152" w:rsidP="00DA1773">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台</w:t>
            </w:r>
            <w:r w:rsidRPr="009F3191">
              <w:rPr>
                <w:rFonts w:eastAsia="黑体"/>
                <w:color w:val="000000"/>
                <w:sz w:val="21"/>
                <w:szCs w:val="21"/>
              </w:rPr>
              <w:t>)</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熔炼炉</w:t>
            </w:r>
          </w:p>
        </w:tc>
        <w:tc>
          <w:tcPr>
            <w:tcW w:w="1127" w:type="dxa"/>
            <w:vAlign w:val="center"/>
          </w:tcPr>
          <w:p w:rsidR="00484E4B" w:rsidRPr="00484E4B" w:rsidRDefault="00484E4B" w:rsidP="00484E4B">
            <w:pPr>
              <w:snapToGrid w:val="0"/>
              <w:spacing w:line="360" w:lineRule="exact"/>
              <w:jc w:val="center"/>
              <w:rPr>
                <w:rFonts w:eastAsia="黑体"/>
                <w:color w:val="000000"/>
                <w:sz w:val="21"/>
                <w:szCs w:val="21"/>
              </w:rPr>
            </w:pPr>
            <w:r w:rsidRPr="00484E4B">
              <w:rPr>
                <w:rFonts w:eastAsia="黑体" w:hint="eastAsia"/>
                <w:color w:val="000000"/>
                <w:sz w:val="21"/>
                <w:szCs w:val="21"/>
              </w:rPr>
              <w:t>47</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熔炼炉</w:t>
            </w:r>
          </w:p>
        </w:tc>
        <w:tc>
          <w:tcPr>
            <w:tcW w:w="1127" w:type="dxa"/>
            <w:vAlign w:val="center"/>
          </w:tcPr>
          <w:p w:rsidR="00484E4B" w:rsidRPr="00484E4B" w:rsidRDefault="00484E4B" w:rsidP="00182DFA">
            <w:pPr>
              <w:snapToGrid w:val="0"/>
              <w:spacing w:line="360" w:lineRule="exact"/>
              <w:jc w:val="center"/>
              <w:rPr>
                <w:rFonts w:eastAsia="黑体"/>
                <w:color w:val="000000"/>
                <w:sz w:val="21"/>
                <w:szCs w:val="21"/>
              </w:rPr>
            </w:pPr>
            <w:r w:rsidRPr="00484E4B">
              <w:rPr>
                <w:rFonts w:eastAsia="黑体" w:hint="eastAsia"/>
                <w:color w:val="000000"/>
                <w:sz w:val="21"/>
                <w:szCs w:val="21"/>
              </w:rPr>
              <w:t>47</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6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挤压机</w:t>
            </w:r>
          </w:p>
        </w:tc>
        <w:tc>
          <w:tcPr>
            <w:tcW w:w="1127" w:type="dxa"/>
            <w:vAlign w:val="center"/>
          </w:tcPr>
          <w:p w:rsidR="00484E4B" w:rsidRPr="00484E4B" w:rsidRDefault="00976990" w:rsidP="00484E4B">
            <w:pPr>
              <w:snapToGrid w:val="0"/>
              <w:spacing w:line="360" w:lineRule="exact"/>
              <w:jc w:val="center"/>
              <w:rPr>
                <w:rFonts w:eastAsia="黑体"/>
                <w:color w:val="000000"/>
                <w:sz w:val="21"/>
                <w:szCs w:val="21"/>
              </w:rPr>
            </w:pPr>
            <w:r>
              <w:rPr>
                <w:rFonts w:eastAsia="黑体" w:hint="eastAsia"/>
                <w:color w:val="000000"/>
                <w:sz w:val="21"/>
                <w:szCs w:val="21"/>
              </w:rPr>
              <w:t>11</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709"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挤压机</w:t>
            </w:r>
          </w:p>
        </w:tc>
        <w:tc>
          <w:tcPr>
            <w:tcW w:w="1127" w:type="dxa"/>
            <w:vAlign w:val="center"/>
          </w:tcPr>
          <w:p w:rsidR="00484E4B" w:rsidRPr="00484E4B" w:rsidRDefault="00976990" w:rsidP="00182DFA">
            <w:pPr>
              <w:snapToGrid w:val="0"/>
              <w:spacing w:line="360" w:lineRule="exact"/>
              <w:jc w:val="center"/>
              <w:rPr>
                <w:rFonts w:eastAsia="黑体"/>
                <w:color w:val="000000"/>
                <w:sz w:val="21"/>
                <w:szCs w:val="21"/>
              </w:rPr>
            </w:pPr>
            <w:r>
              <w:rPr>
                <w:rFonts w:eastAsia="黑体" w:hint="eastAsia"/>
                <w:color w:val="000000"/>
                <w:sz w:val="21"/>
                <w:szCs w:val="21"/>
              </w:rPr>
              <w:t>11</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623"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轧管机</w:t>
            </w:r>
          </w:p>
        </w:tc>
        <w:tc>
          <w:tcPr>
            <w:tcW w:w="1127" w:type="dxa"/>
            <w:vAlign w:val="center"/>
          </w:tcPr>
          <w:p w:rsidR="00484E4B" w:rsidRPr="00484E4B" w:rsidRDefault="00484E4B" w:rsidP="00484E4B">
            <w:pPr>
              <w:snapToGrid w:val="0"/>
              <w:spacing w:line="360" w:lineRule="exact"/>
              <w:jc w:val="center"/>
              <w:rPr>
                <w:rFonts w:eastAsia="黑体"/>
                <w:color w:val="000000"/>
                <w:sz w:val="21"/>
                <w:szCs w:val="21"/>
              </w:rPr>
            </w:pPr>
            <w:r w:rsidRPr="00484E4B">
              <w:rPr>
                <w:rFonts w:eastAsia="黑体" w:hint="eastAsia"/>
                <w:color w:val="000000"/>
                <w:sz w:val="21"/>
                <w:szCs w:val="21"/>
              </w:rPr>
              <w:t>16</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709"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轧管机</w:t>
            </w:r>
          </w:p>
        </w:tc>
        <w:tc>
          <w:tcPr>
            <w:tcW w:w="1127" w:type="dxa"/>
            <w:vAlign w:val="center"/>
          </w:tcPr>
          <w:p w:rsidR="00484E4B" w:rsidRPr="00484E4B" w:rsidRDefault="00484E4B" w:rsidP="00182DFA">
            <w:pPr>
              <w:snapToGrid w:val="0"/>
              <w:spacing w:line="360" w:lineRule="exact"/>
              <w:jc w:val="center"/>
              <w:rPr>
                <w:rFonts w:eastAsia="黑体"/>
                <w:color w:val="000000"/>
                <w:sz w:val="21"/>
                <w:szCs w:val="21"/>
              </w:rPr>
            </w:pPr>
            <w:r w:rsidRPr="00484E4B">
              <w:rPr>
                <w:rFonts w:eastAsia="黑体" w:hint="eastAsia"/>
                <w:color w:val="000000"/>
                <w:sz w:val="21"/>
                <w:szCs w:val="21"/>
              </w:rPr>
              <w:t>16</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623"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拉管机</w:t>
            </w:r>
          </w:p>
        </w:tc>
        <w:tc>
          <w:tcPr>
            <w:tcW w:w="1127" w:type="dxa"/>
            <w:vAlign w:val="center"/>
          </w:tcPr>
          <w:p w:rsidR="00484E4B" w:rsidRPr="00484E4B" w:rsidRDefault="00484E4B" w:rsidP="00484E4B">
            <w:pPr>
              <w:snapToGrid w:val="0"/>
              <w:spacing w:line="360" w:lineRule="exact"/>
              <w:jc w:val="center"/>
              <w:rPr>
                <w:rFonts w:eastAsia="黑体"/>
                <w:color w:val="000000"/>
                <w:sz w:val="21"/>
                <w:szCs w:val="21"/>
              </w:rPr>
            </w:pPr>
            <w:r w:rsidRPr="00484E4B">
              <w:rPr>
                <w:rFonts w:eastAsia="黑体" w:hint="eastAsia"/>
                <w:color w:val="000000"/>
                <w:sz w:val="21"/>
                <w:szCs w:val="21"/>
              </w:rPr>
              <w:t>32</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709"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拉管机</w:t>
            </w:r>
          </w:p>
        </w:tc>
        <w:tc>
          <w:tcPr>
            <w:tcW w:w="1127" w:type="dxa"/>
            <w:vAlign w:val="center"/>
          </w:tcPr>
          <w:p w:rsidR="00484E4B" w:rsidRPr="00484E4B" w:rsidRDefault="00484E4B" w:rsidP="00182DFA">
            <w:pPr>
              <w:snapToGrid w:val="0"/>
              <w:spacing w:line="360" w:lineRule="exact"/>
              <w:jc w:val="center"/>
              <w:rPr>
                <w:rFonts w:eastAsia="黑体"/>
                <w:color w:val="000000"/>
                <w:sz w:val="21"/>
                <w:szCs w:val="21"/>
              </w:rPr>
            </w:pPr>
            <w:r w:rsidRPr="00484E4B">
              <w:rPr>
                <w:rFonts w:eastAsia="黑体" w:hint="eastAsia"/>
                <w:color w:val="000000"/>
                <w:sz w:val="21"/>
                <w:szCs w:val="21"/>
              </w:rPr>
              <w:t>32</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5</w:t>
            </w:r>
          </w:p>
        </w:tc>
        <w:tc>
          <w:tcPr>
            <w:tcW w:w="2623"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退火炉</w:t>
            </w:r>
          </w:p>
        </w:tc>
        <w:tc>
          <w:tcPr>
            <w:tcW w:w="1127" w:type="dxa"/>
            <w:vAlign w:val="center"/>
          </w:tcPr>
          <w:p w:rsidR="00484E4B" w:rsidRPr="00484E4B" w:rsidRDefault="00484E4B" w:rsidP="00484E4B">
            <w:pPr>
              <w:snapToGrid w:val="0"/>
              <w:spacing w:line="360" w:lineRule="exact"/>
              <w:jc w:val="center"/>
              <w:rPr>
                <w:rFonts w:eastAsia="黑体"/>
                <w:color w:val="000000"/>
                <w:sz w:val="21"/>
                <w:szCs w:val="21"/>
              </w:rPr>
            </w:pPr>
            <w:r w:rsidRPr="00484E4B">
              <w:rPr>
                <w:rFonts w:eastAsia="黑体" w:hint="eastAsia"/>
                <w:color w:val="000000"/>
                <w:sz w:val="21"/>
                <w:szCs w:val="21"/>
              </w:rPr>
              <w:t>9</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5</w:t>
            </w:r>
          </w:p>
        </w:tc>
        <w:tc>
          <w:tcPr>
            <w:tcW w:w="2709" w:type="dxa"/>
            <w:vAlign w:val="center"/>
          </w:tcPr>
          <w:p w:rsidR="00484E4B" w:rsidRPr="009F3191" w:rsidRDefault="00484E4B" w:rsidP="00182DFA">
            <w:pPr>
              <w:snapToGrid w:val="0"/>
              <w:spacing w:line="360" w:lineRule="exact"/>
              <w:jc w:val="center"/>
              <w:rPr>
                <w:rFonts w:eastAsia="黑体"/>
                <w:color w:val="000000"/>
                <w:sz w:val="21"/>
                <w:szCs w:val="21"/>
              </w:rPr>
            </w:pPr>
            <w:r>
              <w:rPr>
                <w:rFonts w:eastAsia="黑体" w:hint="eastAsia"/>
                <w:color w:val="000000"/>
                <w:sz w:val="21"/>
                <w:szCs w:val="21"/>
              </w:rPr>
              <w:t>退火炉</w:t>
            </w:r>
          </w:p>
        </w:tc>
        <w:tc>
          <w:tcPr>
            <w:tcW w:w="1127" w:type="dxa"/>
            <w:vAlign w:val="center"/>
          </w:tcPr>
          <w:p w:rsidR="00484E4B" w:rsidRPr="00484E4B" w:rsidRDefault="00484E4B" w:rsidP="00182DFA">
            <w:pPr>
              <w:snapToGrid w:val="0"/>
              <w:spacing w:line="360" w:lineRule="exact"/>
              <w:jc w:val="center"/>
              <w:rPr>
                <w:rFonts w:eastAsia="黑体"/>
                <w:color w:val="000000"/>
                <w:sz w:val="21"/>
                <w:szCs w:val="21"/>
              </w:rPr>
            </w:pPr>
            <w:r w:rsidRPr="00484E4B">
              <w:rPr>
                <w:rFonts w:eastAsia="黑体" w:hint="eastAsia"/>
                <w:color w:val="000000"/>
                <w:sz w:val="21"/>
                <w:szCs w:val="21"/>
              </w:rPr>
              <w:t>9</w:t>
            </w:r>
          </w:p>
        </w:tc>
      </w:tr>
      <w:tr w:rsidR="00484E4B" w:rsidRPr="009F3191" w:rsidTr="00AF3152">
        <w:trPr>
          <w:jc w:val="center"/>
        </w:trPr>
        <w:tc>
          <w:tcPr>
            <w:tcW w:w="463" w:type="dxa"/>
            <w:vMerge w:val="restart"/>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产品及产量</w:t>
            </w: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623"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产品名称</w:t>
            </w:r>
          </w:p>
        </w:tc>
        <w:tc>
          <w:tcPr>
            <w:tcW w:w="1127"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上年度</w:t>
            </w:r>
          </w:p>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产量</w:t>
            </w:r>
          </w:p>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c>
          <w:tcPr>
            <w:tcW w:w="474"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序号</w:t>
            </w:r>
          </w:p>
        </w:tc>
        <w:tc>
          <w:tcPr>
            <w:tcW w:w="2709"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产品名称</w:t>
            </w:r>
          </w:p>
        </w:tc>
        <w:tc>
          <w:tcPr>
            <w:tcW w:w="1127"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本年度</w:t>
            </w:r>
          </w:p>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计划产量</w:t>
            </w:r>
          </w:p>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r w:rsidRPr="009F3191">
              <w:rPr>
                <w:rFonts w:eastAsia="黑体"/>
                <w:color w:val="000000"/>
                <w:sz w:val="21"/>
                <w:szCs w:val="21"/>
              </w:rPr>
              <w:t>年</w:t>
            </w:r>
            <w:r w:rsidRPr="009F3191">
              <w:rPr>
                <w:rFonts w:eastAsia="黑体"/>
                <w:color w:val="000000"/>
                <w:sz w:val="21"/>
                <w:szCs w:val="21"/>
              </w:rPr>
              <w:t>)</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6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直管</w:t>
            </w:r>
          </w:p>
        </w:tc>
        <w:tc>
          <w:tcPr>
            <w:tcW w:w="1127" w:type="dxa"/>
            <w:vAlign w:val="center"/>
          </w:tcPr>
          <w:p w:rsidR="00484E4B" w:rsidRPr="009F3191" w:rsidRDefault="00976990" w:rsidP="00DA1773">
            <w:pPr>
              <w:snapToGrid w:val="0"/>
              <w:spacing w:line="360" w:lineRule="exact"/>
              <w:jc w:val="center"/>
              <w:rPr>
                <w:rFonts w:eastAsia="黑体"/>
                <w:color w:val="000000"/>
                <w:sz w:val="21"/>
                <w:szCs w:val="21"/>
              </w:rPr>
            </w:pPr>
            <w:r>
              <w:rPr>
                <w:rFonts w:eastAsia="黑体" w:hint="eastAsia"/>
                <w:color w:val="000000"/>
                <w:sz w:val="21"/>
                <w:szCs w:val="21"/>
              </w:rPr>
              <w:t>69815</w:t>
            </w:r>
          </w:p>
        </w:tc>
        <w:tc>
          <w:tcPr>
            <w:tcW w:w="474"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1</w:t>
            </w:r>
          </w:p>
        </w:tc>
        <w:tc>
          <w:tcPr>
            <w:tcW w:w="2709"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直管</w:t>
            </w:r>
          </w:p>
        </w:tc>
        <w:tc>
          <w:tcPr>
            <w:tcW w:w="1127" w:type="dxa"/>
            <w:vAlign w:val="center"/>
          </w:tcPr>
          <w:p w:rsidR="00484E4B" w:rsidRPr="009F3191" w:rsidRDefault="00976990" w:rsidP="00DA1773">
            <w:pPr>
              <w:snapToGrid w:val="0"/>
              <w:spacing w:line="360" w:lineRule="exact"/>
              <w:jc w:val="center"/>
              <w:rPr>
                <w:rFonts w:eastAsia="黑体"/>
                <w:color w:val="000000"/>
                <w:sz w:val="21"/>
                <w:szCs w:val="21"/>
              </w:rPr>
            </w:pPr>
            <w:r>
              <w:rPr>
                <w:rFonts w:eastAsia="黑体" w:hint="eastAsia"/>
                <w:color w:val="000000"/>
                <w:sz w:val="21"/>
                <w:szCs w:val="21"/>
              </w:rPr>
              <w:t>69300</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623"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盘管</w:t>
            </w:r>
          </w:p>
        </w:tc>
        <w:tc>
          <w:tcPr>
            <w:tcW w:w="1127" w:type="dxa"/>
            <w:vAlign w:val="center"/>
          </w:tcPr>
          <w:p w:rsidR="00484E4B" w:rsidRPr="009F3191" w:rsidRDefault="00976990" w:rsidP="00790B1D">
            <w:pPr>
              <w:snapToGrid w:val="0"/>
              <w:spacing w:line="360" w:lineRule="exact"/>
              <w:jc w:val="center"/>
              <w:rPr>
                <w:rFonts w:eastAsia="黑体"/>
                <w:color w:val="000000"/>
                <w:sz w:val="21"/>
                <w:szCs w:val="21"/>
              </w:rPr>
            </w:pPr>
            <w:r>
              <w:rPr>
                <w:rFonts w:eastAsia="黑体" w:hint="eastAsia"/>
                <w:color w:val="000000"/>
                <w:sz w:val="21"/>
                <w:szCs w:val="21"/>
              </w:rPr>
              <w:t>94590</w:t>
            </w:r>
          </w:p>
        </w:tc>
        <w:tc>
          <w:tcPr>
            <w:tcW w:w="474"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2</w:t>
            </w:r>
          </w:p>
        </w:tc>
        <w:tc>
          <w:tcPr>
            <w:tcW w:w="2709"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盘管</w:t>
            </w:r>
          </w:p>
        </w:tc>
        <w:tc>
          <w:tcPr>
            <w:tcW w:w="1127" w:type="dxa"/>
            <w:vAlign w:val="center"/>
          </w:tcPr>
          <w:p w:rsidR="00484E4B" w:rsidRPr="009F3191" w:rsidRDefault="00976990" w:rsidP="00790B1D">
            <w:pPr>
              <w:snapToGrid w:val="0"/>
              <w:spacing w:line="360" w:lineRule="exact"/>
              <w:jc w:val="center"/>
              <w:rPr>
                <w:rFonts w:eastAsia="黑体"/>
                <w:color w:val="000000"/>
                <w:sz w:val="21"/>
                <w:szCs w:val="21"/>
              </w:rPr>
            </w:pPr>
            <w:r>
              <w:rPr>
                <w:rFonts w:eastAsia="黑体" w:hint="eastAsia"/>
                <w:color w:val="000000"/>
                <w:sz w:val="21"/>
                <w:szCs w:val="21"/>
              </w:rPr>
              <w:t>112320</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623"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管件</w:t>
            </w:r>
          </w:p>
        </w:tc>
        <w:tc>
          <w:tcPr>
            <w:tcW w:w="1127" w:type="dxa"/>
            <w:vAlign w:val="center"/>
          </w:tcPr>
          <w:p w:rsidR="00484E4B" w:rsidRPr="009F3191" w:rsidRDefault="00976990" w:rsidP="00790B1D">
            <w:pPr>
              <w:snapToGrid w:val="0"/>
              <w:spacing w:line="360" w:lineRule="exact"/>
              <w:jc w:val="center"/>
              <w:rPr>
                <w:rFonts w:eastAsia="黑体"/>
                <w:color w:val="000000"/>
                <w:sz w:val="21"/>
                <w:szCs w:val="21"/>
              </w:rPr>
            </w:pPr>
            <w:r>
              <w:rPr>
                <w:rFonts w:eastAsia="黑体" w:hint="eastAsia"/>
                <w:color w:val="000000"/>
                <w:sz w:val="21"/>
                <w:szCs w:val="21"/>
              </w:rPr>
              <w:t>8171</w:t>
            </w:r>
          </w:p>
        </w:tc>
        <w:tc>
          <w:tcPr>
            <w:tcW w:w="474"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3</w:t>
            </w:r>
          </w:p>
        </w:tc>
        <w:tc>
          <w:tcPr>
            <w:tcW w:w="2709"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管件</w:t>
            </w:r>
          </w:p>
        </w:tc>
        <w:tc>
          <w:tcPr>
            <w:tcW w:w="1127" w:type="dxa"/>
            <w:vAlign w:val="center"/>
          </w:tcPr>
          <w:p w:rsidR="00484E4B" w:rsidRPr="009F3191" w:rsidRDefault="0088100B" w:rsidP="00790B1D">
            <w:pPr>
              <w:snapToGrid w:val="0"/>
              <w:spacing w:line="360" w:lineRule="exact"/>
              <w:jc w:val="center"/>
              <w:rPr>
                <w:rFonts w:eastAsia="黑体"/>
                <w:color w:val="000000"/>
                <w:sz w:val="21"/>
                <w:szCs w:val="21"/>
              </w:rPr>
            </w:pPr>
            <w:r>
              <w:rPr>
                <w:rFonts w:eastAsia="黑体" w:hint="eastAsia"/>
                <w:color w:val="000000"/>
                <w:sz w:val="21"/>
                <w:szCs w:val="21"/>
              </w:rPr>
              <w:t>9921</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623"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铜排</w:t>
            </w:r>
          </w:p>
        </w:tc>
        <w:tc>
          <w:tcPr>
            <w:tcW w:w="1127" w:type="dxa"/>
            <w:vAlign w:val="center"/>
          </w:tcPr>
          <w:p w:rsidR="00484E4B" w:rsidRPr="009F3191" w:rsidRDefault="0088100B" w:rsidP="00790B1D">
            <w:pPr>
              <w:snapToGrid w:val="0"/>
              <w:spacing w:line="360" w:lineRule="exact"/>
              <w:jc w:val="center"/>
              <w:rPr>
                <w:rFonts w:eastAsia="黑体"/>
                <w:color w:val="000000"/>
                <w:sz w:val="21"/>
                <w:szCs w:val="21"/>
              </w:rPr>
            </w:pPr>
            <w:r>
              <w:rPr>
                <w:rFonts w:eastAsia="黑体" w:hint="eastAsia"/>
                <w:color w:val="000000"/>
                <w:sz w:val="21"/>
                <w:szCs w:val="21"/>
              </w:rPr>
              <w:t>21480</w:t>
            </w:r>
          </w:p>
        </w:tc>
        <w:tc>
          <w:tcPr>
            <w:tcW w:w="474"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4</w:t>
            </w:r>
          </w:p>
        </w:tc>
        <w:tc>
          <w:tcPr>
            <w:tcW w:w="2709" w:type="dxa"/>
            <w:vAlign w:val="center"/>
          </w:tcPr>
          <w:p w:rsidR="00484E4B" w:rsidRPr="009F3191" w:rsidRDefault="00484E4B" w:rsidP="00790B1D">
            <w:pPr>
              <w:snapToGrid w:val="0"/>
              <w:spacing w:line="360" w:lineRule="exact"/>
              <w:jc w:val="center"/>
              <w:rPr>
                <w:rFonts w:eastAsia="黑体"/>
                <w:color w:val="000000"/>
                <w:sz w:val="21"/>
                <w:szCs w:val="21"/>
              </w:rPr>
            </w:pPr>
            <w:r>
              <w:rPr>
                <w:rFonts w:eastAsia="黑体" w:hint="eastAsia"/>
                <w:color w:val="000000"/>
                <w:sz w:val="21"/>
                <w:szCs w:val="21"/>
              </w:rPr>
              <w:t>铜排</w:t>
            </w:r>
          </w:p>
        </w:tc>
        <w:tc>
          <w:tcPr>
            <w:tcW w:w="1127" w:type="dxa"/>
            <w:vAlign w:val="center"/>
          </w:tcPr>
          <w:p w:rsidR="00484E4B" w:rsidRPr="009F3191" w:rsidRDefault="0088100B" w:rsidP="00790B1D">
            <w:pPr>
              <w:snapToGrid w:val="0"/>
              <w:spacing w:line="360" w:lineRule="exact"/>
              <w:jc w:val="center"/>
              <w:rPr>
                <w:rFonts w:eastAsia="黑体"/>
                <w:color w:val="000000"/>
                <w:sz w:val="21"/>
                <w:szCs w:val="21"/>
              </w:rPr>
            </w:pPr>
            <w:r>
              <w:rPr>
                <w:rFonts w:eastAsia="黑体" w:hint="eastAsia"/>
                <w:color w:val="000000"/>
                <w:sz w:val="21"/>
                <w:szCs w:val="21"/>
              </w:rPr>
              <w:t>30500</w:t>
            </w:r>
          </w:p>
        </w:tc>
      </w:tr>
      <w:tr w:rsidR="00484E4B" w:rsidRPr="009F3191" w:rsidTr="00AF3152">
        <w:trPr>
          <w:jc w:val="center"/>
        </w:trPr>
        <w:tc>
          <w:tcPr>
            <w:tcW w:w="463" w:type="dxa"/>
            <w:vMerge/>
            <w:vAlign w:val="center"/>
          </w:tcPr>
          <w:p w:rsidR="00484E4B" w:rsidRPr="009F3191" w:rsidRDefault="00484E4B" w:rsidP="00DA1773">
            <w:pPr>
              <w:snapToGrid w:val="0"/>
              <w:spacing w:line="360" w:lineRule="exact"/>
              <w:jc w:val="center"/>
              <w:rPr>
                <w:rFonts w:eastAsia="黑体"/>
                <w:color w:val="000000"/>
                <w:sz w:val="21"/>
                <w:szCs w:val="21"/>
              </w:rPr>
            </w:pPr>
          </w:p>
        </w:tc>
        <w:tc>
          <w:tcPr>
            <w:tcW w:w="423" w:type="dxa"/>
            <w:vAlign w:val="center"/>
          </w:tcPr>
          <w:p w:rsidR="00484E4B" w:rsidRPr="009F3191" w:rsidRDefault="00484E4B" w:rsidP="00DA1773">
            <w:pPr>
              <w:snapToGrid w:val="0"/>
              <w:spacing w:line="360" w:lineRule="exact"/>
              <w:jc w:val="center"/>
              <w:rPr>
                <w:rFonts w:eastAsia="黑体"/>
                <w:color w:val="000000"/>
                <w:sz w:val="21"/>
                <w:szCs w:val="21"/>
              </w:rPr>
            </w:pPr>
          </w:p>
        </w:tc>
        <w:tc>
          <w:tcPr>
            <w:tcW w:w="2623" w:type="dxa"/>
            <w:vAlign w:val="center"/>
          </w:tcPr>
          <w:p w:rsidR="00484E4B" w:rsidRPr="009F3191" w:rsidRDefault="00484E4B" w:rsidP="00DA1773">
            <w:pPr>
              <w:snapToGrid w:val="0"/>
              <w:spacing w:line="360" w:lineRule="exact"/>
              <w:jc w:val="center"/>
              <w:rPr>
                <w:rFonts w:eastAsia="黑体"/>
                <w:color w:val="000000"/>
                <w:sz w:val="21"/>
                <w:szCs w:val="21"/>
              </w:rPr>
            </w:pPr>
          </w:p>
        </w:tc>
        <w:tc>
          <w:tcPr>
            <w:tcW w:w="1127" w:type="dxa"/>
            <w:vAlign w:val="center"/>
          </w:tcPr>
          <w:p w:rsidR="00484E4B" w:rsidRPr="009F3191" w:rsidRDefault="00484E4B" w:rsidP="00DA1773">
            <w:pPr>
              <w:snapToGrid w:val="0"/>
              <w:spacing w:line="360" w:lineRule="exact"/>
              <w:jc w:val="center"/>
              <w:rPr>
                <w:rFonts w:eastAsia="黑体"/>
                <w:color w:val="000000"/>
                <w:sz w:val="21"/>
                <w:szCs w:val="21"/>
              </w:rPr>
            </w:pPr>
          </w:p>
        </w:tc>
        <w:tc>
          <w:tcPr>
            <w:tcW w:w="474" w:type="dxa"/>
            <w:vAlign w:val="center"/>
          </w:tcPr>
          <w:p w:rsidR="00484E4B" w:rsidRPr="009F3191" w:rsidRDefault="00484E4B" w:rsidP="00790B1D">
            <w:pPr>
              <w:snapToGrid w:val="0"/>
              <w:spacing w:line="360" w:lineRule="exact"/>
              <w:jc w:val="center"/>
              <w:rPr>
                <w:rFonts w:eastAsia="黑体"/>
                <w:color w:val="000000"/>
                <w:sz w:val="21"/>
                <w:szCs w:val="21"/>
              </w:rPr>
            </w:pPr>
          </w:p>
        </w:tc>
        <w:tc>
          <w:tcPr>
            <w:tcW w:w="2709" w:type="dxa"/>
            <w:vAlign w:val="center"/>
          </w:tcPr>
          <w:p w:rsidR="00484E4B" w:rsidRPr="009F3191" w:rsidRDefault="00484E4B" w:rsidP="00790B1D">
            <w:pPr>
              <w:snapToGrid w:val="0"/>
              <w:spacing w:line="360" w:lineRule="exact"/>
              <w:jc w:val="center"/>
              <w:rPr>
                <w:rFonts w:eastAsia="黑体"/>
                <w:color w:val="000000"/>
                <w:sz w:val="21"/>
                <w:szCs w:val="21"/>
              </w:rPr>
            </w:pPr>
          </w:p>
        </w:tc>
        <w:tc>
          <w:tcPr>
            <w:tcW w:w="1127" w:type="dxa"/>
            <w:vAlign w:val="center"/>
          </w:tcPr>
          <w:p w:rsidR="00484E4B" w:rsidRPr="009F3191" w:rsidRDefault="00484E4B" w:rsidP="00DA1773">
            <w:pPr>
              <w:snapToGrid w:val="0"/>
              <w:spacing w:line="360" w:lineRule="exact"/>
              <w:jc w:val="center"/>
              <w:rPr>
                <w:rFonts w:eastAsia="黑体"/>
                <w:color w:val="000000"/>
                <w:sz w:val="21"/>
                <w:szCs w:val="21"/>
              </w:rPr>
            </w:pPr>
          </w:p>
        </w:tc>
      </w:tr>
      <w:tr w:rsidR="00484E4B" w:rsidRPr="009F3191" w:rsidTr="00AF3152">
        <w:trPr>
          <w:jc w:val="center"/>
        </w:trPr>
        <w:tc>
          <w:tcPr>
            <w:tcW w:w="463" w:type="dxa"/>
            <w:vAlign w:val="center"/>
          </w:tcPr>
          <w:p w:rsidR="00484E4B" w:rsidRPr="009F3191" w:rsidRDefault="00484E4B" w:rsidP="00DA1773">
            <w:pPr>
              <w:snapToGrid w:val="0"/>
              <w:spacing w:line="360" w:lineRule="exact"/>
              <w:jc w:val="center"/>
              <w:rPr>
                <w:rFonts w:eastAsia="黑体"/>
                <w:color w:val="000000"/>
                <w:sz w:val="21"/>
                <w:szCs w:val="21"/>
              </w:rPr>
            </w:pPr>
            <w:r w:rsidRPr="009F3191">
              <w:rPr>
                <w:rFonts w:eastAsia="黑体"/>
                <w:color w:val="000000"/>
                <w:sz w:val="21"/>
                <w:szCs w:val="21"/>
              </w:rPr>
              <w:t>生产工艺流程图及工艺说明</w:t>
            </w:r>
          </w:p>
        </w:tc>
        <w:tc>
          <w:tcPr>
            <w:tcW w:w="8483" w:type="dxa"/>
            <w:gridSpan w:val="6"/>
          </w:tcPr>
          <w:p w:rsidR="00484E4B" w:rsidRPr="00FC5FFE" w:rsidRDefault="00484E4B" w:rsidP="00FC5FFE">
            <w:pPr>
              <w:widowControl/>
              <w:jc w:val="left"/>
              <w:rPr>
                <w:rFonts w:ascii="宋体" w:eastAsia="宋体" w:hAnsi="宋体" w:cs="宋体"/>
                <w:kern w:val="0"/>
                <w:sz w:val="24"/>
              </w:rPr>
            </w:pPr>
            <w:r>
              <w:rPr>
                <w:rFonts w:ascii="宋体" w:eastAsia="宋体" w:hAnsi="宋体" w:cs="宋体"/>
                <w:noProof/>
                <w:kern w:val="0"/>
                <w:sz w:val="24"/>
              </w:rPr>
              <w:drawing>
                <wp:inline distT="0" distB="0" distL="0" distR="0">
                  <wp:extent cx="5157739" cy="2628900"/>
                  <wp:effectExtent l="19050" t="0" r="4811" b="0"/>
                  <wp:docPr id="2" name="图片 7" descr="D:\Documents and Settings\88503889\Application Data\Tencent\Users\1033824161\QQ\WinTemp\RichOle\P8AXW(NZN7~BBJGDB3~9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s and Settings\88503889\Application Data\Tencent\Users\1033824161\QQ\WinTemp\RichOle\P8AXW(NZN7~BBJGDB3~94[B.png"/>
                          <pic:cNvPicPr>
                            <a:picLocks noChangeAspect="1" noChangeArrowheads="1"/>
                          </pic:cNvPicPr>
                        </pic:nvPicPr>
                        <pic:blipFill>
                          <a:blip r:embed="rId6"/>
                          <a:srcRect/>
                          <a:stretch>
                            <a:fillRect/>
                          </a:stretch>
                        </pic:blipFill>
                        <pic:spPr bwMode="auto">
                          <a:xfrm>
                            <a:off x="0" y="0"/>
                            <a:ext cx="5159339" cy="2629716"/>
                          </a:xfrm>
                          <a:prstGeom prst="rect">
                            <a:avLst/>
                          </a:prstGeom>
                          <a:noFill/>
                          <a:ln w="9525">
                            <a:noFill/>
                            <a:miter lim="800000"/>
                            <a:headEnd/>
                            <a:tailEnd/>
                          </a:ln>
                        </pic:spPr>
                      </pic:pic>
                    </a:graphicData>
                  </a:graphic>
                </wp:inline>
              </w:drawing>
            </w:r>
          </w:p>
        </w:tc>
      </w:tr>
    </w:tbl>
    <w:p w:rsidR="002944D8" w:rsidRPr="009F3191" w:rsidRDefault="002944D8" w:rsidP="00AB6B85">
      <w:pPr>
        <w:adjustRightInd w:val="0"/>
        <w:snapToGrid w:val="0"/>
        <w:spacing w:afterLines="100"/>
        <w:rPr>
          <w:rFonts w:eastAsia="黑体"/>
          <w:sz w:val="28"/>
        </w:rPr>
        <w:sectPr w:rsidR="002944D8" w:rsidRPr="009F3191" w:rsidSect="00DA1773">
          <w:footerReference w:type="even" r:id="rId7"/>
          <w:footerReference w:type="default" r:id="rId8"/>
          <w:pgSz w:w="11906" w:h="16838" w:code="9"/>
          <w:pgMar w:top="1701" w:right="1588" w:bottom="1418" w:left="1588" w:header="851" w:footer="851" w:gutter="0"/>
          <w:cols w:space="720"/>
          <w:docGrid w:type="lines" w:linePitch="312"/>
        </w:sectPr>
      </w:pPr>
    </w:p>
    <w:p w:rsidR="002944D8" w:rsidRPr="009F3191" w:rsidRDefault="002944D8" w:rsidP="00AB6B85">
      <w:pPr>
        <w:adjustRightInd w:val="0"/>
        <w:snapToGrid w:val="0"/>
        <w:spacing w:afterLines="100"/>
        <w:jc w:val="center"/>
        <w:rPr>
          <w:b/>
          <w:color w:val="000000"/>
          <w:sz w:val="24"/>
        </w:rPr>
      </w:pPr>
      <w:r w:rsidRPr="009F3191">
        <w:rPr>
          <w:b/>
          <w:color w:val="000000"/>
          <w:sz w:val="24"/>
        </w:rPr>
        <w:lastRenderedPageBreak/>
        <w:t>表</w:t>
      </w:r>
      <w:r w:rsidRPr="009F3191">
        <w:rPr>
          <w:b/>
          <w:color w:val="000000"/>
          <w:sz w:val="24"/>
        </w:rPr>
        <w:t xml:space="preserve">3 </w:t>
      </w:r>
      <w:r w:rsidRPr="009F3191">
        <w:rPr>
          <w:b/>
          <w:color w:val="000000"/>
          <w:sz w:val="24"/>
        </w:rPr>
        <w:t>危险废物产生概况（可另增页）</w:t>
      </w:r>
    </w:p>
    <w:tbl>
      <w:tblPr>
        <w:tblW w:w="148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34"/>
        <w:gridCol w:w="1989"/>
        <w:gridCol w:w="1470"/>
        <w:gridCol w:w="1470"/>
        <w:gridCol w:w="1785"/>
        <w:gridCol w:w="1470"/>
        <w:gridCol w:w="1365"/>
        <w:gridCol w:w="1470"/>
        <w:gridCol w:w="1312"/>
        <w:gridCol w:w="1985"/>
      </w:tblGrid>
      <w:tr w:rsidR="002944D8" w:rsidRPr="009F3191" w:rsidTr="000315AF">
        <w:trPr>
          <w:trHeight w:hRule="exact" w:val="939"/>
        </w:trPr>
        <w:tc>
          <w:tcPr>
            <w:tcW w:w="534"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序号</w:t>
            </w:r>
          </w:p>
        </w:tc>
        <w:tc>
          <w:tcPr>
            <w:tcW w:w="1989"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废物名称</w:t>
            </w:r>
          </w:p>
        </w:tc>
        <w:tc>
          <w:tcPr>
            <w:tcW w:w="147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废物代码</w:t>
            </w:r>
          </w:p>
        </w:tc>
        <w:tc>
          <w:tcPr>
            <w:tcW w:w="147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废物类别</w:t>
            </w:r>
          </w:p>
        </w:tc>
        <w:tc>
          <w:tcPr>
            <w:tcW w:w="1785"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有害物质名称</w:t>
            </w:r>
          </w:p>
        </w:tc>
        <w:tc>
          <w:tcPr>
            <w:tcW w:w="147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物理性状</w:t>
            </w:r>
          </w:p>
        </w:tc>
        <w:tc>
          <w:tcPr>
            <w:tcW w:w="1365"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危险特性</w:t>
            </w:r>
          </w:p>
        </w:tc>
        <w:tc>
          <w:tcPr>
            <w:tcW w:w="1470" w:type="dxa"/>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本年度计划产生量（吨）</w:t>
            </w:r>
          </w:p>
        </w:tc>
        <w:tc>
          <w:tcPr>
            <w:tcW w:w="1312"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上年度实际产生量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c>
          <w:tcPr>
            <w:tcW w:w="1985"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来源及产生工序</w:t>
            </w:r>
          </w:p>
        </w:tc>
      </w:tr>
      <w:tr w:rsidR="002944D8" w:rsidRPr="009F3191" w:rsidTr="000315AF">
        <w:trPr>
          <w:trHeight w:hRule="exact" w:val="510"/>
        </w:trPr>
        <w:tc>
          <w:tcPr>
            <w:tcW w:w="534"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1</w:t>
            </w:r>
          </w:p>
        </w:tc>
        <w:tc>
          <w:tcPr>
            <w:tcW w:w="1989" w:type="dxa"/>
            <w:vAlign w:val="center"/>
          </w:tcPr>
          <w:p w:rsidR="002944D8" w:rsidRPr="009F3191" w:rsidRDefault="00FC5FFE" w:rsidP="00DA1773">
            <w:pPr>
              <w:snapToGrid w:val="0"/>
              <w:jc w:val="center"/>
              <w:rPr>
                <w:rFonts w:eastAsia="黑体"/>
                <w:color w:val="000000"/>
                <w:sz w:val="21"/>
                <w:szCs w:val="21"/>
              </w:rPr>
            </w:pPr>
            <w:r>
              <w:rPr>
                <w:rFonts w:eastAsia="黑体" w:hint="eastAsia"/>
                <w:color w:val="000000"/>
                <w:sz w:val="21"/>
                <w:szCs w:val="21"/>
              </w:rPr>
              <w:t>酸洗污泥</w:t>
            </w:r>
          </w:p>
        </w:tc>
        <w:tc>
          <w:tcPr>
            <w:tcW w:w="1470" w:type="dxa"/>
            <w:vAlign w:val="center"/>
          </w:tcPr>
          <w:p w:rsidR="002944D8" w:rsidRPr="009F3191" w:rsidRDefault="00FC5FFE" w:rsidP="00DA1773">
            <w:pPr>
              <w:snapToGrid w:val="0"/>
              <w:jc w:val="center"/>
              <w:rPr>
                <w:rFonts w:eastAsia="黑体"/>
                <w:color w:val="000000"/>
                <w:sz w:val="21"/>
                <w:szCs w:val="21"/>
              </w:rPr>
            </w:pPr>
            <w:r>
              <w:rPr>
                <w:rFonts w:eastAsia="黑体" w:hint="eastAsia"/>
                <w:color w:val="000000"/>
                <w:sz w:val="21"/>
                <w:szCs w:val="21"/>
              </w:rPr>
              <w:t>336-064-17</w:t>
            </w:r>
          </w:p>
        </w:tc>
        <w:tc>
          <w:tcPr>
            <w:tcW w:w="1470" w:type="dxa"/>
            <w:vAlign w:val="center"/>
          </w:tcPr>
          <w:p w:rsidR="002944D8" w:rsidRPr="009F3191" w:rsidRDefault="00FC5FFE" w:rsidP="00DA1773">
            <w:pPr>
              <w:snapToGrid w:val="0"/>
              <w:jc w:val="center"/>
              <w:rPr>
                <w:rFonts w:eastAsia="黑体"/>
                <w:color w:val="000000"/>
                <w:sz w:val="21"/>
                <w:szCs w:val="21"/>
              </w:rPr>
            </w:pPr>
            <w:r>
              <w:rPr>
                <w:rFonts w:eastAsia="黑体" w:hint="eastAsia"/>
                <w:color w:val="000000"/>
                <w:sz w:val="21"/>
                <w:szCs w:val="21"/>
              </w:rPr>
              <w:t>HW17</w:t>
            </w:r>
          </w:p>
        </w:tc>
        <w:tc>
          <w:tcPr>
            <w:tcW w:w="1785" w:type="dxa"/>
            <w:vAlign w:val="center"/>
          </w:tcPr>
          <w:p w:rsidR="002944D8" w:rsidRPr="009F3191" w:rsidRDefault="00FC5FFE" w:rsidP="00DA1773">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2944D8" w:rsidRPr="009F3191" w:rsidRDefault="00FC5FFE" w:rsidP="00DA1773">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2944D8" w:rsidRPr="009F3191" w:rsidRDefault="00FC5FFE" w:rsidP="00FC5FFE">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2944D8" w:rsidRPr="009F3191" w:rsidRDefault="00FC5FFE" w:rsidP="00FC5FFE">
            <w:pPr>
              <w:snapToGrid w:val="0"/>
              <w:jc w:val="center"/>
              <w:rPr>
                <w:rFonts w:eastAsia="黑体"/>
                <w:color w:val="000000"/>
                <w:sz w:val="21"/>
                <w:szCs w:val="21"/>
              </w:rPr>
            </w:pPr>
            <w:r>
              <w:rPr>
                <w:rFonts w:eastAsia="黑体" w:hint="eastAsia"/>
                <w:color w:val="000000"/>
                <w:sz w:val="21"/>
                <w:szCs w:val="21"/>
              </w:rPr>
              <w:t>500</w:t>
            </w:r>
          </w:p>
        </w:tc>
        <w:tc>
          <w:tcPr>
            <w:tcW w:w="1312" w:type="dxa"/>
            <w:vAlign w:val="center"/>
          </w:tcPr>
          <w:p w:rsidR="002944D8" w:rsidRPr="009F3191" w:rsidRDefault="00D64B3D" w:rsidP="00FC5FFE">
            <w:pPr>
              <w:snapToGrid w:val="0"/>
              <w:jc w:val="center"/>
              <w:rPr>
                <w:rFonts w:eastAsia="黑体"/>
                <w:color w:val="000000"/>
                <w:sz w:val="21"/>
                <w:szCs w:val="21"/>
              </w:rPr>
            </w:pPr>
            <w:r>
              <w:rPr>
                <w:rFonts w:eastAsia="黑体" w:hint="eastAsia"/>
                <w:color w:val="000000"/>
                <w:sz w:val="21"/>
                <w:szCs w:val="21"/>
              </w:rPr>
              <w:t>434.6</w:t>
            </w:r>
          </w:p>
        </w:tc>
        <w:tc>
          <w:tcPr>
            <w:tcW w:w="1985" w:type="dxa"/>
            <w:vAlign w:val="center"/>
          </w:tcPr>
          <w:p w:rsidR="002944D8" w:rsidRPr="009F3191" w:rsidRDefault="000315AF" w:rsidP="00FC5FFE">
            <w:pPr>
              <w:snapToGrid w:val="0"/>
              <w:jc w:val="center"/>
              <w:rPr>
                <w:rFonts w:eastAsia="黑体"/>
                <w:color w:val="000000"/>
                <w:sz w:val="21"/>
                <w:szCs w:val="21"/>
              </w:rPr>
            </w:pPr>
            <w:r>
              <w:rPr>
                <w:rFonts w:eastAsia="黑体" w:hint="eastAsia"/>
                <w:color w:val="000000"/>
                <w:sz w:val="21"/>
                <w:szCs w:val="21"/>
              </w:rPr>
              <w:t>铜管件酸洗及压滤</w:t>
            </w:r>
          </w:p>
        </w:tc>
      </w:tr>
      <w:tr w:rsidR="002944D8" w:rsidRPr="009F3191" w:rsidTr="000315AF">
        <w:trPr>
          <w:trHeight w:hRule="exact" w:val="510"/>
        </w:trPr>
        <w:tc>
          <w:tcPr>
            <w:tcW w:w="534"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2</w:t>
            </w:r>
          </w:p>
        </w:tc>
        <w:tc>
          <w:tcPr>
            <w:tcW w:w="1989" w:type="dxa"/>
            <w:vAlign w:val="center"/>
          </w:tcPr>
          <w:p w:rsidR="002944D8" w:rsidRPr="009F3191" w:rsidRDefault="000315AF" w:rsidP="00DA1773">
            <w:pPr>
              <w:snapToGrid w:val="0"/>
              <w:jc w:val="center"/>
              <w:rPr>
                <w:rFonts w:eastAsia="黑体"/>
                <w:color w:val="000000"/>
                <w:sz w:val="21"/>
                <w:szCs w:val="21"/>
              </w:rPr>
            </w:pPr>
            <w:r>
              <w:rPr>
                <w:rFonts w:eastAsia="黑体" w:hint="eastAsia"/>
                <w:color w:val="000000"/>
                <w:sz w:val="21"/>
                <w:szCs w:val="21"/>
              </w:rPr>
              <w:t>有色金属冶炼废物</w:t>
            </w:r>
            <w:r w:rsidR="00D64B3D">
              <w:rPr>
                <w:rFonts w:eastAsia="黑体" w:hint="eastAsia"/>
                <w:color w:val="000000"/>
                <w:sz w:val="21"/>
                <w:szCs w:val="21"/>
              </w:rPr>
              <w:t>（氧化锌）</w:t>
            </w:r>
          </w:p>
        </w:tc>
        <w:tc>
          <w:tcPr>
            <w:tcW w:w="1470" w:type="dxa"/>
            <w:vAlign w:val="center"/>
          </w:tcPr>
          <w:p w:rsidR="002944D8" w:rsidRPr="009F3191" w:rsidRDefault="000315AF" w:rsidP="00DA1773">
            <w:pPr>
              <w:snapToGrid w:val="0"/>
              <w:jc w:val="center"/>
              <w:rPr>
                <w:rFonts w:eastAsia="黑体"/>
                <w:color w:val="000000"/>
                <w:sz w:val="21"/>
                <w:szCs w:val="21"/>
              </w:rPr>
            </w:pPr>
            <w:r>
              <w:rPr>
                <w:rFonts w:eastAsia="黑体" w:hint="eastAsia"/>
                <w:color w:val="000000"/>
                <w:sz w:val="21"/>
                <w:szCs w:val="21"/>
              </w:rPr>
              <w:t>321-027-48</w:t>
            </w:r>
          </w:p>
        </w:tc>
        <w:tc>
          <w:tcPr>
            <w:tcW w:w="1470" w:type="dxa"/>
            <w:vAlign w:val="center"/>
          </w:tcPr>
          <w:p w:rsidR="002944D8" w:rsidRPr="009F3191" w:rsidRDefault="000315AF" w:rsidP="00DA1773">
            <w:pPr>
              <w:snapToGrid w:val="0"/>
              <w:jc w:val="center"/>
              <w:rPr>
                <w:rFonts w:eastAsia="黑体"/>
                <w:color w:val="000000"/>
                <w:sz w:val="21"/>
                <w:szCs w:val="21"/>
              </w:rPr>
            </w:pPr>
            <w:r>
              <w:rPr>
                <w:rFonts w:eastAsia="黑体" w:hint="eastAsia"/>
                <w:color w:val="000000"/>
                <w:sz w:val="21"/>
                <w:szCs w:val="21"/>
              </w:rPr>
              <w:t>HW48</w:t>
            </w:r>
          </w:p>
        </w:tc>
        <w:tc>
          <w:tcPr>
            <w:tcW w:w="1785" w:type="dxa"/>
            <w:vAlign w:val="center"/>
          </w:tcPr>
          <w:p w:rsidR="002944D8" w:rsidRPr="009F3191" w:rsidRDefault="000315AF" w:rsidP="00DA1773">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2944D8" w:rsidRPr="009F3191" w:rsidRDefault="000315AF" w:rsidP="00DA1773">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2944D8" w:rsidRPr="009F3191" w:rsidRDefault="000315AF" w:rsidP="00FC5FFE">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2944D8" w:rsidRPr="009F3191" w:rsidRDefault="00D64B3D" w:rsidP="00196D71">
            <w:pPr>
              <w:snapToGrid w:val="0"/>
              <w:jc w:val="center"/>
              <w:rPr>
                <w:rFonts w:eastAsia="黑体"/>
                <w:color w:val="000000"/>
                <w:sz w:val="21"/>
                <w:szCs w:val="21"/>
              </w:rPr>
            </w:pPr>
            <w:r>
              <w:rPr>
                <w:rFonts w:eastAsia="黑体" w:hint="eastAsia"/>
                <w:color w:val="000000"/>
                <w:sz w:val="21"/>
                <w:szCs w:val="21"/>
              </w:rPr>
              <w:t>120</w:t>
            </w:r>
          </w:p>
        </w:tc>
        <w:tc>
          <w:tcPr>
            <w:tcW w:w="1312" w:type="dxa"/>
            <w:vAlign w:val="center"/>
          </w:tcPr>
          <w:p w:rsidR="002944D8" w:rsidRPr="009F3191" w:rsidRDefault="00D64B3D" w:rsidP="00196D71">
            <w:pPr>
              <w:snapToGrid w:val="0"/>
              <w:jc w:val="center"/>
              <w:rPr>
                <w:rFonts w:eastAsia="黑体"/>
                <w:color w:val="000000"/>
                <w:sz w:val="21"/>
                <w:szCs w:val="21"/>
              </w:rPr>
            </w:pPr>
            <w:r>
              <w:rPr>
                <w:rFonts w:eastAsia="黑体" w:hint="eastAsia"/>
                <w:color w:val="000000"/>
                <w:sz w:val="21"/>
                <w:szCs w:val="21"/>
              </w:rPr>
              <w:t>63.09</w:t>
            </w:r>
          </w:p>
        </w:tc>
        <w:tc>
          <w:tcPr>
            <w:tcW w:w="1985" w:type="dxa"/>
            <w:vAlign w:val="center"/>
          </w:tcPr>
          <w:p w:rsidR="002944D8" w:rsidRPr="009F3191" w:rsidRDefault="000315AF" w:rsidP="00FC5FFE">
            <w:pPr>
              <w:snapToGrid w:val="0"/>
              <w:jc w:val="center"/>
              <w:rPr>
                <w:rFonts w:eastAsia="黑体"/>
                <w:color w:val="000000"/>
                <w:sz w:val="21"/>
                <w:szCs w:val="21"/>
              </w:rPr>
            </w:pPr>
            <w:r>
              <w:rPr>
                <w:rFonts w:eastAsia="黑体" w:hint="eastAsia"/>
                <w:color w:val="000000"/>
                <w:sz w:val="21"/>
                <w:szCs w:val="21"/>
              </w:rPr>
              <w:t>熔炼</w:t>
            </w:r>
          </w:p>
        </w:tc>
      </w:tr>
      <w:tr w:rsidR="002944D8" w:rsidRPr="009F3191" w:rsidTr="000315AF">
        <w:trPr>
          <w:trHeight w:hRule="exact" w:val="510"/>
        </w:trPr>
        <w:tc>
          <w:tcPr>
            <w:tcW w:w="534"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3</w:t>
            </w:r>
          </w:p>
        </w:tc>
        <w:tc>
          <w:tcPr>
            <w:tcW w:w="1989" w:type="dxa"/>
            <w:vAlign w:val="center"/>
          </w:tcPr>
          <w:p w:rsidR="002944D8" w:rsidRPr="009F3191" w:rsidRDefault="00D64B3D" w:rsidP="00DA1773">
            <w:pPr>
              <w:snapToGrid w:val="0"/>
              <w:jc w:val="center"/>
              <w:rPr>
                <w:rFonts w:eastAsia="黑体"/>
                <w:color w:val="000000"/>
                <w:sz w:val="21"/>
                <w:szCs w:val="21"/>
              </w:rPr>
            </w:pPr>
            <w:r>
              <w:rPr>
                <w:rFonts w:eastAsia="黑体" w:hint="eastAsia"/>
                <w:color w:val="000000"/>
                <w:sz w:val="21"/>
                <w:szCs w:val="21"/>
              </w:rPr>
              <w:t>有色金属冶炼废物（铜泥）</w:t>
            </w:r>
          </w:p>
        </w:tc>
        <w:tc>
          <w:tcPr>
            <w:tcW w:w="1470" w:type="dxa"/>
            <w:vAlign w:val="center"/>
          </w:tcPr>
          <w:p w:rsidR="002944D8" w:rsidRPr="009F3191" w:rsidRDefault="00310B28" w:rsidP="00DA1773">
            <w:pPr>
              <w:snapToGrid w:val="0"/>
              <w:jc w:val="center"/>
              <w:rPr>
                <w:rFonts w:eastAsia="黑体"/>
                <w:color w:val="000000"/>
                <w:sz w:val="21"/>
                <w:szCs w:val="21"/>
              </w:rPr>
            </w:pPr>
            <w:r>
              <w:rPr>
                <w:rFonts w:eastAsia="黑体" w:hint="eastAsia"/>
                <w:color w:val="000000"/>
                <w:sz w:val="21"/>
                <w:szCs w:val="21"/>
              </w:rPr>
              <w:t>321-027-48</w:t>
            </w:r>
          </w:p>
        </w:tc>
        <w:tc>
          <w:tcPr>
            <w:tcW w:w="1470" w:type="dxa"/>
            <w:vAlign w:val="center"/>
          </w:tcPr>
          <w:p w:rsidR="002944D8" w:rsidRPr="009F3191" w:rsidRDefault="000315AF" w:rsidP="00310B28">
            <w:pPr>
              <w:snapToGrid w:val="0"/>
              <w:jc w:val="center"/>
              <w:rPr>
                <w:rFonts w:eastAsia="黑体"/>
                <w:color w:val="000000"/>
                <w:sz w:val="21"/>
                <w:szCs w:val="21"/>
              </w:rPr>
            </w:pPr>
            <w:r>
              <w:rPr>
                <w:rFonts w:eastAsia="黑体" w:hint="eastAsia"/>
                <w:color w:val="000000"/>
                <w:sz w:val="21"/>
                <w:szCs w:val="21"/>
              </w:rPr>
              <w:t>HW</w:t>
            </w:r>
            <w:r w:rsidR="00310B28">
              <w:rPr>
                <w:rFonts w:eastAsia="黑体" w:hint="eastAsia"/>
                <w:color w:val="000000"/>
                <w:sz w:val="21"/>
                <w:szCs w:val="21"/>
              </w:rPr>
              <w:t>48</w:t>
            </w:r>
          </w:p>
        </w:tc>
        <w:tc>
          <w:tcPr>
            <w:tcW w:w="1785" w:type="dxa"/>
            <w:vAlign w:val="center"/>
          </w:tcPr>
          <w:p w:rsidR="002944D8" w:rsidRPr="009F3191" w:rsidRDefault="00310B28" w:rsidP="00DA1773">
            <w:pPr>
              <w:snapToGrid w:val="0"/>
              <w:jc w:val="center"/>
              <w:rPr>
                <w:rFonts w:eastAsia="黑体"/>
                <w:color w:val="000000"/>
                <w:sz w:val="21"/>
                <w:szCs w:val="21"/>
              </w:rPr>
            </w:pPr>
            <w:r>
              <w:rPr>
                <w:rFonts w:eastAsia="黑体" w:hint="eastAsia"/>
                <w:color w:val="000000"/>
                <w:sz w:val="21"/>
                <w:szCs w:val="21"/>
              </w:rPr>
              <w:t>铜、锌</w:t>
            </w:r>
          </w:p>
        </w:tc>
        <w:tc>
          <w:tcPr>
            <w:tcW w:w="1470" w:type="dxa"/>
            <w:vAlign w:val="center"/>
          </w:tcPr>
          <w:p w:rsidR="002944D8" w:rsidRPr="009F3191" w:rsidRDefault="00310B28" w:rsidP="00DA1773">
            <w:pPr>
              <w:snapToGrid w:val="0"/>
              <w:jc w:val="center"/>
              <w:rPr>
                <w:rFonts w:eastAsia="黑体"/>
                <w:color w:val="000000"/>
                <w:sz w:val="21"/>
                <w:szCs w:val="21"/>
              </w:rPr>
            </w:pPr>
            <w:r>
              <w:rPr>
                <w:rFonts w:eastAsia="黑体" w:hint="eastAsia"/>
                <w:color w:val="000000"/>
                <w:sz w:val="21"/>
                <w:szCs w:val="21"/>
              </w:rPr>
              <w:t>固态</w:t>
            </w:r>
          </w:p>
        </w:tc>
        <w:tc>
          <w:tcPr>
            <w:tcW w:w="1365" w:type="dxa"/>
            <w:vAlign w:val="center"/>
          </w:tcPr>
          <w:p w:rsidR="002944D8" w:rsidRPr="009F3191" w:rsidRDefault="000315AF" w:rsidP="00FC5FFE">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2944D8" w:rsidRPr="009F3191" w:rsidRDefault="00310B28" w:rsidP="00FC5FFE">
            <w:pPr>
              <w:snapToGrid w:val="0"/>
              <w:jc w:val="center"/>
              <w:rPr>
                <w:rFonts w:eastAsia="黑体"/>
                <w:color w:val="000000"/>
                <w:sz w:val="21"/>
                <w:szCs w:val="21"/>
              </w:rPr>
            </w:pPr>
            <w:r>
              <w:rPr>
                <w:rFonts w:eastAsia="黑体" w:hint="eastAsia"/>
                <w:color w:val="000000"/>
                <w:sz w:val="21"/>
                <w:szCs w:val="21"/>
              </w:rPr>
              <w:t>1000</w:t>
            </w:r>
          </w:p>
        </w:tc>
        <w:tc>
          <w:tcPr>
            <w:tcW w:w="1312" w:type="dxa"/>
            <w:vAlign w:val="center"/>
          </w:tcPr>
          <w:p w:rsidR="002944D8" w:rsidRPr="009F3191" w:rsidRDefault="00310B28" w:rsidP="00FC5FFE">
            <w:pPr>
              <w:snapToGrid w:val="0"/>
              <w:jc w:val="center"/>
              <w:rPr>
                <w:rFonts w:eastAsia="黑体"/>
                <w:color w:val="000000"/>
                <w:sz w:val="21"/>
                <w:szCs w:val="21"/>
              </w:rPr>
            </w:pPr>
            <w:r>
              <w:rPr>
                <w:rFonts w:eastAsia="黑体" w:hint="eastAsia"/>
                <w:color w:val="000000"/>
                <w:sz w:val="21"/>
                <w:szCs w:val="21"/>
              </w:rPr>
              <w:t>991.14</w:t>
            </w:r>
          </w:p>
        </w:tc>
        <w:tc>
          <w:tcPr>
            <w:tcW w:w="1985" w:type="dxa"/>
            <w:vAlign w:val="center"/>
          </w:tcPr>
          <w:p w:rsidR="002944D8" w:rsidRPr="009F3191" w:rsidRDefault="00310B28" w:rsidP="00FC5FFE">
            <w:pPr>
              <w:snapToGrid w:val="0"/>
              <w:jc w:val="center"/>
              <w:rPr>
                <w:rFonts w:eastAsia="黑体"/>
                <w:color w:val="000000"/>
                <w:sz w:val="21"/>
                <w:szCs w:val="21"/>
              </w:rPr>
            </w:pPr>
            <w:r>
              <w:rPr>
                <w:rFonts w:eastAsia="黑体" w:hint="eastAsia"/>
                <w:color w:val="000000"/>
                <w:sz w:val="21"/>
                <w:szCs w:val="21"/>
              </w:rPr>
              <w:t>熔炼</w:t>
            </w:r>
          </w:p>
        </w:tc>
      </w:tr>
      <w:tr w:rsidR="00C017B3" w:rsidRPr="009F3191" w:rsidTr="000315AF">
        <w:trPr>
          <w:trHeight w:hRule="exact" w:val="510"/>
        </w:trPr>
        <w:tc>
          <w:tcPr>
            <w:tcW w:w="534" w:type="dxa"/>
            <w:vAlign w:val="center"/>
          </w:tcPr>
          <w:p w:rsidR="00C017B3" w:rsidRPr="009F3191" w:rsidRDefault="00C017B3" w:rsidP="00DA1773">
            <w:pPr>
              <w:snapToGrid w:val="0"/>
              <w:jc w:val="center"/>
              <w:rPr>
                <w:rFonts w:eastAsia="黑体"/>
                <w:color w:val="000000"/>
                <w:sz w:val="21"/>
                <w:szCs w:val="21"/>
              </w:rPr>
            </w:pPr>
            <w:r w:rsidRPr="009F3191">
              <w:rPr>
                <w:rFonts w:eastAsia="黑体"/>
                <w:color w:val="000000"/>
                <w:sz w:val="21"/>
                <w:szCs w:val="21"/>
              </w:rPr>
              <w:t>4</w:t>
            </w:r>
          </w:p>
        </w:tc>
        <w:tc>
          <w:tcPr>
            <w:tcW w:w="1989" w:type="dxa"/>
            <w:vAlign w:val="center"/>
          </w:tcPr>
          <w:p w:rsidR="00C017B3" w:rsidRPr="009F3191" w:rsidRDefault="00C017B3" w:rsidP="00DA1773">
            <w:pPr>
              <w:snapToGrid w:val="0"/>
              <w:jc w:val="center"/>
              <w:rPr>
                <w:rFonts w:eastAsia="黑体"/>
                <w:color w:val="000000"/>
                <w:sz w:val="21"/>
                <w:szCs w:val="21"/>
              </w:rPr>
            </w:pPr>
            <w:r>
              <w:rPr>
                <w:rFonts w:eastAsia="黑体" w:hint="eastAsia"/>
                <w:color w:val="000000"/>
                <w:sz w:val="21"/>
                <w:szCs w:val="21"/>
              </w:rPr>
              <w:t>废矿物油</w:t>
            </w:r>
          </w:p>
        </w:tc>
        <w:tc>
          <w:tcPr>
            <w:tcW w:w="1470" w:type="dxa"/>
            <w:vAlign w:val="center"/>
          </w:tcPr>
          <w:p w:rsidR="00C017B3" w:rsidRPr="009F3191" w:rsidRDefault="00C017B3" w:rsidP="00DA1773">
            <w:pPr>
              <w:snapToGrid w:val="0"/>
              <w:jc w:val="center"/>
              <w:rPr>
                <w:rFonts w:eastAsia="黑体"/>
                <w:color w:val="000000"/>
                <w:sz w:val="21"/>
                <w:szCs w:val="21"/>
              </w:rPr>
            </w:pPr>
            <w:r>
              <w:rPr>
                <w:rFonts w:eastAsia="黑体" w:hint="eastAsia"/>
                <w:color w:val="000000"/>
                <w:sz w:val="21"/>
                <w:szCs w:val="21"/>
              </w:rPr>
              <w:t>900-249-08</w:t>
            </w:r>
          </w:p>
        </w:tc>
        <w:tc>
          <w:tcPr>
            <w:tcW w:w="1470" w:type="dxa"/>
            <w:vAlign w:val="center"/>
          </w:tcPr>
          <w:p w:rsidR="00C017B3" w:rsidRPr="009F3191" w:rsidRDefault="00C017B3" w:rsidP="00DA1773">
            <w:pPr>
              <w:snapToGrid w:val="0"/>
              <w:jc w:val="center"/>
              <w:rPr>
                <w:rFonts w:eastAsia="黑体"/>
                <w:color w:val="000000"/>
                <w:sz w:val="21"/>
                <w:szCs w:val="21"/>
              </w:rPr>
            </w:pPr>
            <w:r>
              <w:rPr>
                <w:rFonts w:eastAsia="黑体" w:hint="eastAsia"/>
                <w:color w:val="000000"/>
                <w:sz w:val="21"/>
                <w:szCs w:val="21"/>
              </w:rPr>
              <w:t>HW08</w:t>
            </w:r>
          </w:p>
        </w:tc>
        <w:tc>
          <w:tcPr>
            <w:tcW w:w="1785" w:type="dxa"/>
            <w:vAlign w:val="center"/>
          </w:tcPr>
          <w:p w:rsidR="00C017B3" w:rsidRPr="009F3191" w:rsidRDefault="00C017B3" w:rsidP="006B0219">
            <w:pPr>
              <w:snapToGrid w:val="0"/>
              <w:jc w:val="center"/>
              <w:rPr>
                <w:rFonts w:eastAsia="黑体"/>
                <w:color w:val="000000"/>
                <w:sz w:val="21"/>
                <w:szCs w:val="21"/>
              </w:rPr>
            </w:pPr>
            <w:r>
              <w:rPr>
                <w:rFonts w:eastAsia="黑体" w:hint="eastAsia"/>
                <w:color w:val="000000"/>
                <w:sz w:val="21"/>
                <w:szCs w:val="21"/>
              </w:rPr>
              <w:t>烃类</w:t>
            </w:r>
          </w:p>
        </w:tc>
        <w:tc>
          <w:tcPr>
            <w:tcW w:w="1470" w:type="dxa"/>
            <w:vAlign w:val="center"/>
          </w:tcPr>
          <w:p w:rsidR="00C017B3" w:rsidRPr="009F3191" w:rsidRDefault="00C017B3" w:rsidP="006B0219">
            <w:pPr>
              <w:snapToGrid w:val="0"/>
              <w:jc w:val="center"/>
              <w:rPr>
                <w:rFonts w:eastAsia="黑体"/>
                <w:color w:val="000000"/>
                <w:sz w:val="21"/>
                <w:szCs w:val="21"/>
              </w:rPr>
            </w:pPr>
            <w:r>
              <w:rPr>
                <w:rFonts w:eastAsia="黑体" w:hint="eastAsia"/>
                <w:color w:val="000000"/>
                <w:sz w:val="21"/>
                <w:szCs w:val="21"/>
              </w:rPr>
              <w:t>液态</w:t>
            </w:r>
          </w:p>
        </w:tc>
        <w:tc>
          <w:tcPr>
            <w:tcW w:w="1365" w:type="dxa"/>
            <w:vAlign w:val="center"/>
          </w:tcPr>
          <w:p w:rsidR="00C017B3" w:rsidRPr="009F3191" w:rsidRDefault="00C017B3" w:rsidP="006B0219">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C017B3" w:rsidRPr="009F3191" w:rsidRDefault="00C419CC" w:rsidP="00FC5FFE">
            <w:pPr>
              <w:snapToGrid w:val="0"/>
              <w:jc w:val="center"/>
              <w:rPr>
                <w:rFonts w:eastAsia="黑体"/>
                <w:color w:val="000000"/>
                <w:sz w:val="21"/>
                <w:szCs w:val="21"/>
              </w:rPr>
            </w:pPr>
            <w:r>
              <w:rPr>
                <w:rFonts w:eastAsia="黑体" w:hint="eastAsia"/>
                <w:color w:val="000000"/>
                <w:sz w:val="21"/>
                <w:szCs w:val="21"/>
              </w:rPr>
              <w:t>125</w:t>
            </w:r>
          </w:p>
        </w:tc>
        <w:tc>
          <w:tcPr>
            <w:tcW w:w="1312" w:type="dxa"/>
            <w:vAlign w:val="center"/>
          </w:tcPr>
          <w:p w:rsidR="00C017B3" w:rsidRPr="009F3191" w:rsidRDefault="00C419CC" w:rsidP="00FC5FFE">
            <w:pPr>
              <w:snapToGrid w:val="0"/>
              <w:jc w:val="center"/>
              <w:rPr>
                <w:rFonts w:eastAsia="黑体"/>
                <w:color w:val="000000"/>
                <w:sz w:val="21"/>
                <w:szCs w:val="21"/>
              </w:rPr>
            </w:pPr>
            <w:r>
              <w:rPr>
                <w:rFonts w:eastAsia="黑体" w:hint="eastAsia"/>
                <w:color w:val="000000"/>
                <w:sz w:val="21"/>
                <w:szCs w:val="21"/>
              </w:rPr>
              <w:t>119.97</w:t>
            </w:r>
          </w:p>
        </w:tc>
        <w:tc>
          <w:tcPr>
            <w:tcW w:w="1985" w:type="dxa"/>
            <w:vAlign w:val="center"/>
          </w:tcPr>
          <w:p w:rsidR="00C017B3" w:rsidRPr="009F3191" w:rsidRDefault="00C017B3" w:rsidP="00FC5FFE">
            <w:pPr>
              <w:snapToGrid w:val="0"/>
              <w:jc w:val="center"/>
              <w:rPr>
                <w:rFonts w:eastAsia="黑体"/>
                <w:color w:val="000000"/>
                <w:sz w:val="21"/>
                <w:szCs w:val="21"/>
              </w:rPr>
            </w:pPr>
            <w:r w:rsidRPr="00C017B3">
              <w:rPr>
                <w:rFonts w:eastAsia="黑体" w:hint="eastAsia"/>
                <w:color w:val="000000"/>
                <w:sz w:val="21"/>
                <w:szCs w:val="21"/>
              </w:rPr>
              <w:t>润滑油；挤压、拉伸工序液压油</w:t>
            </w:r>
          </w:p>
        </w:tc>
      </w:tr>
      <w:tr w:rsidR="00D64B3D" w:rsidRPr="009F3191" w:rsidTr="000315AF">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5</w:t>
            </w:r>
          </w:p>
        </w:tc>
        <w:tc>
          <w:tcPr>
            <w:tcW w:w="1989"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废乳化液</w:t>
            </w:r>
          </w:p>
        </w:tc>
        <w:tc>
          <w:tcPr>
            <w:tcW w:w="1470"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900-007-09</w:t>
            </w:r>
          </w:p>
        </w:tc>
        <w:tc>
          <w:tcPr>
            <w:tcW w:w="1470"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HW09</w:t>
            </w:r>
          </w:p>
        </w:tc>
        <w:tc>
          <w:tcPr>
            <w:tcW w:w="1785"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烃类</w:t>
            </w:r>
          </w:p>
        </w:tc>
        <w:tc>
          <w:tcPr>
            <w:tcW w:w="1470"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液态</w:t>
            </w:r>
          </w:p>
        </w:tc>
        <w:tc>
          <w:tcPr>
            <w:tcW w:w="1365"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T</w:t>
            </w:r>
          </w:p>
        </w:tc>
        <w:tc>
          <w:tcPr>
            <w:tcW w:w="1470" w:type="dxa"/>
            <w:vAlign w:val="center"/>
          </w:tcPr>
          <w:p w:rsidR="00D64B3D" w:rsidRPr="009F3191" w:rsidRDefault="00C419CC" w:rsidP="00992187">
            <w:pPr>
              <w:snapToGrid w:val="0"/>
              <w:jc w:val="center"/>
              <w:rPr>
                <w:rFonts w:eastAsia="黑体"/>
                <w:color w:val="000000"/>
                <w:sz w:val="21"/>
                <w:szCs w:val="21"/>
              </w:rPr>
            </w:pPr>
            <w:r>
              <w:rPr>
                <w:rFonts w:eastAsia="黑体" w:hint="eastAsia"/>
                <w:color w:val="000000"/>
                <w:sz w:val="21"/>
                <w:szCs w:val="21"/>
              </w:rPr>
              <w:t>70</w:t>
            </w:r>
          </w:p>
        </w:tc>
        <w:tc>
          <w:tcPr>
            <w:tcW w:w="1312" w:type="dxa"/>
            <w:vAlign w:val="center"/>
          </w:tcPr>
          <w:p w:rsidR="00D64B3D" w:rsidRPr="009F3191" w:rsidRDefault="00C419CC" w:rsidP="00992187">
            <w:pPr>
              <w:snapToGrid w:val="0"/>
              <w:jc w:val="center"/>
              <w:rPr>
                <w:rFonts w:eastAsia="黑体"/>
                <w:color w:val="000000"/>
                <w:sz w:val="21"/>
                <w:szCs w:val="21"/>
              </w:rPr>
            </w:pPr>
            <w:r>
              <w:rPr>
                <w:rFonts w:eastAsia="黑体" w:hint="eastAsia"/>
                <w:color w:val="000000"/>
                <w:sz w:val="21"/>
                <w:szCs w:val="21"/>
              </w:rPr>
              <w:t>19.8</w:t>
            </w:r>
          </w:p>
        </w:tc>
        <w:tc>
          <w:tcPr>
            <w:tcW w:w="1985" w:type="dxa"/>
            <w:vAlign w:val="center"/>
          </w:tcPr>
          <w:p w:rsidR="00D64B3D" w:rsidRPr="009F3191" w:rsidRDefault="00D64B3D" w:rsidP="00992187">
            <w:pPr>
              <w:snapToGrid w:val="0"/>
              <w:jc w:val="center"/>
              <w:rPr>
                <w:rFonts w:eastAsia="黑体"/>
                <w:color w:val="000000"/>
                <w:sz w:val="21"/>
                <w:szCs w:val="21"/>
              </w:rPr>
            </w:pPr>
            <w:r>
              <w:rPr>
                <w:rFonts w:eastAsia="黑体" w:hint="eastAsia"/>
                <w:color w:val="000000"/>
                <w:sz w:val="21"/>
                <w:szCs w:val="21"/>
              </w:rPr>
              <w:t>轧制和拉伸工序</w:t>
            </w: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6</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7</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8</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9</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10</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11</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12</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510"/>
        </w:trPr>
        <w:tc>
          <w:tcPr>
            <w:tcW w:w="534"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13</w:t>
            </w:r>
          </w:p>
        </w:tc>
        <w:tc>
          <w:tcPr>
            <w:tcW w:w="1989"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78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65" w:type="dxa"/>
            <w:vAlign w:val="center"/>
          </w:tcPr>
          <w:p w:rsidR="00D64B3D" w:rsidRPr="009F3191" w:rsidRDefault="00D64B3D" w:rsidP="00C017B3">
            <w:pPr>
              <w:snapToGrid w:val="0"/>
              <w:jc w:val="center"/>
              <w:rPr>
                <w:rFonts w:eastAsia="黑体"/>
                <w:color w:val="000000"/>
                <w:sz w:val="21"/>
                <w:szCs w:val="21"/>
              </w:rPr>
            </w:pPr>
          </w:p>
        </w:tc>
        <w:tc>
          <w:tcPr>
            <w:tcW w:w="1470" w:type="dxa"/>
            <w:vAlign w:val="center"/>
          </w:tcPr>
          <w:p w:rsidR="00D64B3D" w:rsidRPr="009F3191" w:rsidRDefault="00D64B3D" w:rsidP="00C017B3">
            <w:pPr>
              <w:snapToGrid w:val="0"/>
              <w:jc w:val="center"/>
              <w:rPr>
                <w:rFonts w:eastAsia="黑体"/>
                <w:color w:val="000000"/>
                <w:sz w:val="21"/>
                <w:szCs w:val="21"/>
              </w:rPr>
            </w:pPr>
          </w:p>
        </w:tc>
        <w:tc>
          <w:tcPr>
            <w:tcW w:w="1312" w:type="dxa"/>
            <w:vAlign w:val="center"/>
          </w:tcPr>
          <w:p w:rsidR="00D64B3D" w:rsidRPr="009F3191" w:rsidRDefault="00D64B3D" w:rsidP="00C017B3">
            <w:pPr>
              <w:snapToGrid w:val="0"/>
              <w:jc w:val="center"/>
              <w:rPr>
                <w:rFonts w:eastAsia="黑体"/>
                <w:color w:val="000000"/>
                <w:sz w:val="21"/>
                <w:szCs w:val="21"/>
              </w:rPr>
            </w:pPr>
          </w:p>
        </w:tc>
        <w:tc>
          <w:tcPr>
            <w:tcW w:w="1985" w:type="dxa"/>
            <w:vAlign w:val="center"/>
          </w:tcPr>
          <w:p w:rsidR="00D64B3D" w:rsidRPr="009F3191" w:rsidRDefault="00D64B3D" w:rsidP="00C017B3">
            <w:pPr>
              <w:snapToGrid w:val="0"/>
              <w:jc w:val="center"/>
              <w:rPr>
                <w:rFonts w:eastAsia="黑体"/>
                <w:color w:val="000000"/>
                <w:sz w:val="21"/>
                <w:szCs w:val="21"/>
              </w:rPr>
            </w:pPr>
          </w:p>
        </w:tc>
      </w:tr>
      <w:tr w:rsidR="00D64B3D" w:rsidRPr="009F3191" w:rsidTr="00C017B3">
        <w:trPr>
          <w:trHeight w:hRule="exact" w:val="454"/>
        </w:trPr>
        <w:tc>
          <w:tcPr>
            <w:tcW w:w="10083" w:type="dxa"/>
            <w:gridSpan w:val="7"/>
            <w:vAlign w:val="center"/>
          </w:tcPr>
          <w:p w:rsidR="00D64B3D" w:rsidRPr="009F3191" w:rsidRDefault="00D64B3D" w:rsidP="00C017B3">
            <w:pPr>
              <w:snapToGrid w:val="0"/>
              <w:jc w:val="right"/>
              <w:rPr>
                <w:rFonts w:eastAsia="黑体"/>
                <w:b/>
                <w:color w:val="000000"/>
                <w:sz w:val="21"/>
                <w:szCs w:val="21"/>
              </w:rPr>
            </w:pPr>
            <w:r w:rsidRPr="009F3191">
              <w:rPr>
                <w:rFonts w:eastAsia="黑体"/>
                <w:b/>
                <w:color w:val="000000"/>
                <w:sz w:val="21"/>
                <w:szCs w:val="21"/>
              </w:rPr>
              <w:t>合计</w:t>
            </w:r>
          </w:p>
        </w:tc>
        <w:tc>
          <w:tcPr>
            <w:tcW w:w="1470" w:type="dxa"/>
            <w:vAlign w:val="center"/>
          </w:tcPr>
          <w:p w:rsidR="00D64B3D" w:rsidRPr="009F3191" w:rsidRDefault="00D64B3D" w:rsidP="00E67F35">
            <w:pPr>
              <w:snapToGrid w:val="0"/>
              <w:jc w:val="center"/>
              <w:rPr>
                <w:rFonts w:eastAsia="黑体"/>
                <w:color w:val="000000"/>
                <w:sz w:val="21"/>
                <w:szCs w:val="21"/>
              </w:rPr>
            </w:pPr>
            <w:r>
              <w:rPr>
                <w:rFonts w:eastAsia="黑体" w:hint="eastAsia"/>
                <w:color w:val="000000"/>
                <w:sz w:val="21"/>
                <w:szCs w:val="21"/>
              </w:rPr>
              <w:t>18</w:t>
            </w:r>
            <w:r w:rsidR="00E67F35">
              <w:rPr>
                <w:rFonts w:eastAsia="黑体" w:hint="eastAsia"/>
                <w:color w:val="000000"/>
                <w:sz w:val="21"/>
                <w:szCs w:val="21"/>
              </w:rPr>
              <w:t>15</w:t>
            </w:r>
          </w:p>
        </w:tc>
        <w:tc>
          <w:tcPr>
            <w:tcW w:w="1312" w:type="dxa"/>
            <w:vAlign w:val="center"/>
          </w:tcPr>
          <w:p w:rsidR="00D64B3D" w:rsidRPr="009F3191" w:rsidRDefault="00E67F35" w:rsidP="00C017B3">
            <w:pPr>
              <w:snapToGrid w:val="0"/>
              <w:jc w:val="center"/>
              <w:rPr>
                <w:rFonts w:eastAsia="黑体"/>
                <w:color w:val="000000"/>
                <w:sz w:val="21"/>
                <w:szCs w:val="21"/>
              </w:rPr>
            </w:pPr>
            <w:r>
              <w:rPr>
                <w:rFonts w:eastAsia="黑体" w:hint="eastAsia"/>
                <w:color w:val="000000"/>
                <w:sz w:val="21"/>
                <w:szCs w:val="21"/>
              </w:rPr>
              <w:t>1628.6</w:t>
            </w:r>
          </w:p>
        </w:tc>
        <w:tc>
          <w:tcPr>
            <w:tcW w:w="1985" w:type="dxa"/>
            <w:vAlign w:val="center"/>
          </w:tcPr>
          <w:p w:rsidR="00D64B3D" w:rsidRPr="009F3191" w:rsidRDefault="00D64B3D" w:rsidP="00DA1773">
            <w:pPr>
              <w:snapToGrid w:val="0"/>
              <w:jc w:val="center"/>
              <w:rPr>
                <w:rFonts w:eastAsia="黑体"/>
                <w:color w:val="000000"/>
                <w:sz w:val="21"/>
                <w:szCs w:val="21"/>
              </w:rPr>
            </w:pPr>
            <w:r w:rsidRPr="009F3191">
              <w:rPr>
                <w:rFonts w:eastAsia="黑体"/>
                <w:color w:val="000000"/>
                <w:sz w:val="21"/>
                <w:szCs w:val="21"/>
              </w:rPr>
              <w:t>—</w:t>
            </w:r>
          </w:p>
        </w:tc>
      </w:tr>
    </w:tbl>
    <w:p w:rsidR="002944D8" w:rsidRPr="009F3191" w:rsidRDefault="002944D8" w:rsidP="002944D8">
      <w:pPr>
        <w:rPr>
          <w:b/>
          <w:sz w:val="28"/>
        </w:rPr>
        <w:sectPr w:rsidR="002944D8" w:rsidRPr="009F3191">
          <w:footerReference w:type="default" r:id="rId9"/>
          <w:pgSz w:w="16838" w:h="11906" w:orient="landscape"/>
          <w:pgMar w:top="1440" w:right="1247" w:bottom="1469" w:left="1247" w:header="851" w:footer="992"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4 </w:t>
      </w:r>
      <w:r w:rsidRPr="009F3191">
        <w:rPr>
          <w:b/>
          <w:color w:val="000000"/>
          <w:sz w:val="24"/>
        </w:rPr>
        <w:t>危险废物减量化计划和措施</w:t>
      </w:r>
    </w:p>
    <w:tbl>
      <w:tblPr>
        <w:tblW w:w="92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86"/>
        <w:gridCol w:w="777"/>
        <w:gridCol w:w="3048"/>
        <w:gridCol w:w="2520"/>
        <w:gridCol w:w="2388"/>
      </w:tblGrid>
      <w:tr w:rsidR="002944D8" w:rsidRPr="009F3191" w:rsidTr="001A42B7">
        <w:trPr>
          <w:cantSplit/>
          <w:trHeight w:val="315"/>
        </w:trPr>
        <w:tc>
          <w:tcPr>
            <w:tcW w:w="486" w:type="dxa"/>
            <w:vMerge w:val="restart"/>
            <w:textDirection w:val="tbRlV"/>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减少危险废物产生量的计划</w:t>
            </w:r>
          </w:p>
        </w:tc>
        <w:tc>
          <w:tcPr>
            <w:tcW w:w="777"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序号</w:t>
            </w:r>
          </w:p>
        </w:tc>
        <w:tc>
          <w:tcPr>
            <w:tcW w:w="3048"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危险废物名称</w:t>
            </w:r>
          </w:p>
        </w:tc>
        <w:tc>
          <w:tcPr>
            <w:tcW w:w="252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本年度计划产生量（吨）</w:t>
            </w:r>
          </w:p>
        </w:tc>
        <w:tc>
          <w:tcPr>
            <w:tcW w:w="2388"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备注</w:t>
            </w:r>
          </w:p>
        </w:tc>
      </w:tr>
      <w:tr w:rsidR="001A42B7" w:rsidRPr="009F3191" w:rsidTr="001A42B7">
        <w:trPr>
          <w:cantSplit/>
          <w:trHeight w:hRule="exact" w:val="454"/>
        </w:trPr>
        <w:tc>
          <w:tcPr>
            <w:tcW w:w="486" w:type="dxa"/>
            <w:vMerge/>
            <w:textDirection w:val="tbRlV"/>
            <w:vAlign w:val="center"/>
          </w:tcPr>
          <w:p w:rsidR="001A42B7" w:rsidRPr="009F3191" w:rsidRDefault="001A42B7" w:rsidP="00DA1773">
            <w:pPr>
              <w:snapToGrid w:val="0"/>
              <w:jc w:val="center"/>
              <w:rPr>
                <w:rFonts w:eastAsia="黑体"/>
                <w:color w:val="000000"/>
                <w:sz w:val="21"/>
                <w:szCs w:val="21"/>
              </w:rPr>
            </w:pPr>
          </w:p>
        </w:tc>
        <w:tc>
          <w:tcPr>
            <w:tcW w:w="777" w:type="dxa"/>
            <w:vAlign w:val="center"/>
          </w:tcPr>
          <w:p w:rsidR="001A42B7" w:rsidRPr="009F3191" w:rsidRDefault="001A42B7" w:rsidP="00DA1773">
            <w:pPr>
              <w:snapToGrid w:val="0"/>
              <w:jc w:val="center"/>
              <w:rPr>
                <w:rFonts w:eastAsia="黑体"/>
                <w:color w:val="000000"/>
                <w:sz w:val="21"/>
                <w:szCs w:val="21"/>
              </w:rPr>
            </w:pPr>
            <w:r w:rsidRPr="009F3191">
              <w:rPr>
                <w:rFonts w:eastAsia="黑体"/>
                <w:color w:val="000000"/>
                <w:sz w:val="21"/>
                <w:szCs w:val="21"/>
              </w:rPr>
              <w:t>1</w:t>
            </w:r>
          </w:p>
        </w:tc>
        <w:tc>
          <w:tcPr>
            <w:tcW w:w="3048" w:type="dxa"/>
            <w:vAlign w:val="center"/>
          </w:tcPr>
          <w:p w:rsidR="001A42B7" w:rsidRPr="009F3191" w:rsidRDefault="001A42B7" w:rsidP="006B0219">
            <w:pPr>
              <w:snapToGrid w:val="0"/>
              <w:jc w:val="center"/>
              <w:rPr>
                <w:rFonts w:eastAsia="黑体"/>
                <w:color w:val="000000"/>
                <w:sz w:val="21"/>
                <w:szCs w:val="21"/>
              </w:rPr>
            </w:pPr>
            <w:r>
              <w:rPr>
                <w:rFonts w:eastAsia="黑体" w:hint="eastAsia"/>
                <w:color w:val="000000"/>
                <w:sz w:val="21"/>
                <w:szCs w:val="21"/>
              </w:rPr>
              <w:t>酸洗污泥</w:t>
            </w:r>
          </w:p>
        </w:tc>
        <w:tc>
          <w:tcPr>
            <w:tcW w:w="2520" w:type="dxa"/>
            <w:vAlign w:val="center"/>
          </w:tcPr>
          <w:p w:rsidR="001A42B7" w:rsidRPr="009F3191" w:rsidRDefault="001A42B7" w:rsidP="006B0219">
            <w:pPr>
              <w:snapToGrid w:val="0"/>
              <w:jc w:val="center"/>
              <w:rPr>
                <w:rFonts w:eastAsia="黑体"/>
                <w:color w:val="000000"/>
                <w:sz w:val="21"/>
                <w:szCs w:val="21"/>
              </w:rPr>
            </w:pPr>
            <w:r>
              <w:rPr>
                <w:rFonts w:eastAsia="黑体" w:hint="eastAsia"/>
                <w:color w:val="000000"/>
                <w:sz w:val="21"/>
                <w:szCs w:val="21"/>
              </w:rPr>
              <w:t>500</w:t>
            </w:r>
          </w:p>
        </w:tc>
        <w:tc>
          <w:tcPr>
            <w:tcW w:w="2388" w:type="dxa"/>
            <w:vAlign w:val="center"/>
          </w:tcPr>
          <w:p w:rsidR="001A42B7" w:rsidRPr="009F3191" w:rsidRDefault="001A42B7" w:rsidP="00DA1773">
            <w:pPr>
              <w:snapToGrid w:val="0"/>
              <w:jc w:val="center"/>
              <w:rPr>
                <w:rFonts w:eastAsia="黑体"/>
                <w:color w:val="000000"/>
                <w:sz w:val="21"/>
                <w:szCs w:val="21"/>
              </w:rPr>
            </w:pPr>
          </w:p>
        </w:tc>
      </w:tr>
      <w:tr w:rsidR="001A42B7" w:rsidRPr="009F3191" w:rsidTr="001A42B7">
        <w:trPr>
          <w:cantSplit/>
          <w:trHeight w:hRule="exact" w:val="454"/>
        </w:trPr>
        <w:tc>
          <w:tcPr>
            <w:tcW w:w="486" w:type="dxa"/>
            <w:vMerge/>
            <w:textDirection w:val="tbRlV"/>
            <w:vAlign w:val="center"/>
          </w:tcPr>
          <w:p w:rsidR="001A42B7" w:rsidRPr="009F3191" w:rsidRDefault="001A42B7" w:rsidP="00DA1773">
            <w:pPr>
              <w:snapToGrid w:val="0"/>
              <w:jc w:val="center"/>
              <w:rPr>
                <w:rFonts w:eastAsia="黑体"/>
                <w:color w:val="000000"/>
                <w:sz w:val="21"/>
                <w:szCs w:val="21"/>
              </w:rPr>
            </w:pPr>
          </w:p>
        </w:tc>
        <w:tc>
          <w:tcPr>
            <w:tcW w:w="777" w:type="dxa"/>
            <w:vAlign w:val="center"/>
          </w:tcPr>
          <w:p w:rsidR="001A42B7" w:rsidRPr="009F3191" w:rsidRDefault="001A42B7" w:rsidP="00DA1773">
            <w:pPr>
              <w:snapToGrid w:val="0"/>
              <w:jc w:val="center"/>
              <w:rPr>
                <w:rFonts w:eastAsia="黑体"/>
                <w:color w:val="000000"/>
                <w:sz w:val="21"/>
                <w:szCs w:val="21"/>
              </w:rPr>
            </w:pPr>
            <w:r w:rsidRPr="009F3191">
              <w:rPr>
                <w:rFonts w:eastAsia="黑体"/>
                <w:color w:val="000000"/>
                <w:sz w:val="21"/>
                <w:szCs w:val="21"/>
              </w:rPr>
              <w:t>2</w:t>
            </w:r>
          </w:p>
        </w:tc>
        <w:tc>
          <w:tcPr>
            <w:tcW w:w="3048" w:type="dxa"/>
            <w:vAlign w:val="center"/>
          </w:tcPr>
          <w:p w:rsidR="001A42B7" w:rsidRPr="009F3191" w:rsidRDefault="001A42B7" w:rsidP="006B0219">
            <w:pPr>
              <w:snapToGrid w:val="0"/>
              <w:jc w:val="center"/>
              <w:rPr>
                <w:rFonts w:eastAsia="黑体"/>
                <w:color w:val="000000"/>
                <w:sz w:val="21"/>
                <w:szCs w:val="21"/>
              </w:rPr>
            </w:pPr>
            <w:r>
              <w:rPr>
                <w:rFonts w:eastAsia="黑体" w:hint="eastAsia"/>
                <w:color w:val="000000"/>
                <w:sz w:val="21"/>
                <w:szCs w:val="21"/>
              </w:rPr>
              <w:t>有色金属冶炼废物</w:t>
            </w:r>
            <w:r w:rsidR="00E67F35">
              <w:rPr>
                <w:rFonts w:eastAsia="黑体" w:hint="eastAsia"/>
                <w:color w:val="000000"/>
                <w:sz w:val="21"/>
                <w:szCs w:val="21"/>
              </w:rPr>
              <w:t>（氧化锌）</w:t>
            </w:r>
          </w:p>
        </w:tc>
        <w:tc>
          <w:tcPr>
            <w:tcW w:w="2520" w:type="dxa"/>
            <w:vAlign w:val="center"/>
          </w:tcPr>
          <w:p w:rsidR="001A42B7" w:rsidRPr="009F3191" w:rsidRDefault="001A42B7" w:rsidP="00E67F35">
            <w:pPr>
              <w:snapToGrid w:val="0"/>
              <w:jc w:val="center"/>
              <w:rPr>
                <w:rFonts w:eastAsia="黑体"/>
                <w:color w:val="000000"/>
                <w:sz w:val="21"/>
                <w:szCs w:val="21"/>
              </w:rPr>
            </w:pPr>
            <w:r>
              <w:rPr>
                <w:rFonts w:eastAsia="黑体" w:hint="eastAsia"/>
                <w:color w:val="000000"/>
                <w:sz w:val="21"/>
                <w:szCs w:val="21"/>
              </w:rPr>
              <w:t>120</w:t>
            </w:r>
          </w:p>
        </w:tc>
        <w:tc>
          <w:tcPr>
            <w:tcW w:w="2388" w:type="dxa"/>
            <w:vAlign w:val="center"/>
          </w:tcPr>
          <w:p w:rsidR="001A42B7" w:rsidRPr="009F3191" w:rsidRDefault="001A42B7" w:rsidP="00DA1773">
            <w:pPr>
              <w:snapToGrid w:val="0"/>
              <w:jc w:val="center"/>
              <w:rPr>
                <w:rFonts w:eastAsia="黑体"/>
                <w:color w:val="000000"/>
                <w:sz w:val="21"/>
                <w:szCs w:val="21"/>
              </w:rPr>
            </w:pPr>
          </w:p>
        </w:tc>
      </w:tr>
      <w:tr w:rsidR="001A42B7" w:rsidRPr="009F3191" w:rsidTr="001A42B7">
        <w:trPr>
          <w:cantSplit/>
          <w:trHeight w:hRule="exact" w:val="454"/>
        </w:trPr>
        <w:tc>
          <w:tcPr>
            <w:tcW w:w="486" w:type="dxa"/>
            <w:vMerge/>
            <w:textDirection w:val="tbRlV"/>
            <w:vAlign w:val="center"/>
          </w:tcPr>
          <w:p w:rsidR="001A42B7" w:rsidRPr="009F3191" w:rsidRDefault="001A42B7" w:rsidP="00DA1773">
            <w:pPr>
              <w:snapToGrid w:val="0"/>
              <w:jc w:val="center"/>
              <w:rPr>
                <w:rFonts w:eastAsia="黑体"/>
                <w:color w:val="000000"/>
                <w:sz w:val="21"/>
                <w:szCs w:val="21"/>
              </w:rPr>
            </w:pPr>
          </w:p>
        </w:tc>
        <w:tc>
          <w:tcPr>
            <w:tcW w:w="777" w:type="dxa"/>
            <w:vAlign w:val="center"/>
          </w:tcPr>
          <w:p w:rsidR="001A42B7" w:rsidRPr="009F3191" w:rsidRDefault="001A42B7" w:rsidP="00DA1773">
            <w:pPr>
              <w:snapToGrid w:val="0"/>
              <w:jc w:val="center"/>
              <w:rPr>
                <w:rFonts w:eastAsia="黑体"/>
                <w:color w:val="000000"/>
                <w:sz w:val="21"/>
                <w:szCs w:val="21"/>
              </w:rPr>
            </w:pPr>
            <w:r w:rsidRPr="009F3191">
              <w:rPr>
                <w:rFonts w:eastAsia="黑体"/>
                <w:color w:val="000000"/>
                <w:sz w:val="21"/>
                <w:szCs w:val="21"/>
              </w:rPr>
              <w:t>3</w:t>
            </w:r>
          </w:p>
        </w:tc>
        <w:tc>
          <w:tcPr>
            <w:tcW w:w="3048" w:type="dxa"/>
            <w:vAlign w:val="center"/>
          </w:tcPr>
          <w:p w:rsidR="001A42B7" w:rsidRPr="009F3191" w:rsidRDefault="00E67F35" w:rsidP="006B0219">
            <w:pPr>
              <w:snapToGrid w:val="0"/>
              <w:jc w:val="center"/>
              <w:rPr>
                <w:rFonts w:eastAsia="黑体"/>
                <w:color w:val="000000"/>
                <w:sz w:val="21"/>
                <w:szCs w:val="21"/>
              </w:rPr>
            </w:pPr>
            <w:r>
              <w:rPr>
                <w:rFonts w:eastAsia="黑体" w:hint="eastAsia"/>
                <w:color w:val="000000"/>
                <w:sz w:val="21"/>
                <w:szCs w:val="21"/>
              </w:rPr>
              <w:t>有色金属冶炼废物（铜泥）</w:t>
            </w:r>
          </w:p>
        </w:tc>
        <w:tc>
          <w:tcPr>
            <w:tcW w:w="2520" w:type="dxa"/>
            <w:vAlign w:val="center"/>
          </w:tcPr>
          <w:p w:rsidR="001A42B7" w:rsidRPr="00E67F35" w:rsidRDefault="00E67F35" w:rsidP="006B0219">
            <w:pPr>
              <w:snapToGrid w:val="0"/>
              <w:jc w:val="center"/>
              <w:rPr>
                <w:rFonts w:eastAsia="黑体"/>
                <w:color w:val="000000"/>
                <w:sz w:val="21"/>
                <w:szCs w:val="21"/>
              </w:rPr>
            </w:pPr>
            <w:r>
              <w:rPr>
                <w:rFonts w:eastAsia="黑体" w:hint="eastAsia"/>
                <w:color w:val="000000"/>
                <w:sz w:val="21"/>
                <w:szCs w:val="21"/>
              </w:rPr>
              <w:t>1000</w:t>
            </w:r>
          </w:p>
        </w:tc>
        <w:tc>
          <w:tcPr>
            <w:tcW w:w="2388" w:type="dxa"/>
            <w:vAlign w:val="center"/>
          </w:tcPr>
          <w:p w:rsidR="001A42B7" w:rsidRPr="009F3191" w:rsidRDefault="001A42B7" w:rsidP="00DA1773">
            <w:pPr>
              <w:snapToGrid w:val="0"/>
              <w:jc w:val="center"/>
              <w:rPr>
                <w:rFonts w:eastAsia="黑体"/>
                <w:color w:val="000000"/>
                <w:sz w:val="21"/>
                <w:szCs w:val="21"/>
              </w:rPr>
            </w:pPr>
          </w:p>
        </w:tc>
      </w:tr>
      <w:tr w:rsidR="001A42B7" w:rsidRPr="009F3191" w:rsidTr="001A42B7">
        <w:trPr>
          <w:cantSplit/>
          <w:trHeight w:hRule="exact" w:val="454"/>
        </w:trPr>
        <w:tc>
          <w:tcPr>
            <w:tcW w:w="486" w:type="dxa"/>
            <w:vMerge/>
            <w:textDirection w:val="tbRlV"/>
            <w:vAlign w:val="center"/>
          </w:tcPr>
          <w:p w:rsidR="001A42B7" w:rsidRPr="009F3191" w:rsidRDefault="001A42B7" w:rsidP="00DA1773">
            <w:pPr>
              <w:snapToGrid w:val="0"/>
              <w:jc w:val="center"/>
              <w:rPr>
                <w:rFonts w:eastAsia="黑体"/>
                <w:color w:val="000000"/>
                <w:sz w:val="21"/>
                <w:szCs w:val="21"/>
              </w:rPr>
            </w:pPr>
          </w:p>
        </w:tc>
        <w:tc>
          <w:tcPr>
            <w:tcW w:w="777" w:type="dxa"/>
            <w:vAlign w:val="center"/>
          </w:tcPr>
          <w:p w:rsidR="001A42B7" w:rsidRPr="009F3191" w:rsidRDefault="001A42B7" w:rsidP="00DA1773">
            <w:pPr>
              <w:snapToGrid w:val="0"/>
              <w:jc w:val="center"/>
              <w:rPr>
                <w:rFonts w:eastAsia="黑体"/>
                <w:color w:val="000000"/>
                <w:sz w:val="21"/>
                <w:szCs w:val="21"/>
              </w:rPr>
            </w:pPr>
            <w:r w:rsidRPr="009F3191">
              <w:rPr>
                <w:rFonts w:eastAsia="黑体"/>
                <w:color w:val="000000"/>
                <w:sz w:val="21"/>
                <w:szCs w:val="21"/>
              </w:rPr>
              <w:t>4</w:t>
            </w:r>
          </w:p>
        </w:tc>
        <w:tc>
          <w:tcPr>
            <w:tcW w:w="3048" w:type="dxa"/>
            <w:vAlign w:val="center"/>
          </w:tcPr>
          <w:p w:rsidR="001A42B7" w:rsidRPr="009F3191" w:rsidRDefault="001A42B7" w:rsidP="006B0219">
            <w:pPr>
              <w:snapToGrid w:val="0"/>
              <w:jc w:val="center"/>
              <w:rPr>
                <w:rFonts w:eastAsia="黑体"/>
                <w:color w:val="000000"/>
                <w:sz w:val="21"/>
                <w:szCs w:val="21"/>
              </w:rPr>
            </w:pPr>
            <w:r>
              <w:rPr>
                <w:rFonts w:eastAsia="黑体" w:hint="eastAsia"/>
                <w:color w:val="000000"/>
                <w:sz w:val="21"/>
                <w:szCs w:val="21"/>
              </w:rPr>
              <w:t>废矿物油</w:t>
            </w:r>
          </w:p>
        </w:tc>
        <w:tc>
          <w:tcPr>
            <w:tcW w:w="2520" w:type="dxa"/>
            <w:vAlign w:val="center"/>
          </w:tcPr>
          <w:p w:rsidR="001A42B7" w:rsidRPr="009F3191" w:rsidRDefault="00E67F35" w:rsidP="006B0219">
            <w:pPr>
              <w:snapToGrid w:val="0"/>
              <w:jc w:val="center"/>
              <w:rPr>
                <w:rFonts w:eastAsia="黑体"/>
                <w:color w:val="000000"/>
                <w:sz w:val="21"/>
                <w:szCs w:val="21"/>
              </w:rPr>
            </w:pPr>
            <w:r>
              <w:rPr>
                <w:rFonts w:eastAsia="黑体" w:hint="eastAsia"/>
                <w:color w:val="000000"/>
                <w:sz w:val="21"/>
                <w:szCs w:val="21"/>
              </w:rPr>
              <w:t>125</w:t>
            </w:r>
          </w:p>
        </w:tc>
        <w:tc>
          <w:tcPr>
            <w:tcW w:w="2388" w:type="dxa"/>
            <w:vAlign w:val="center"/>
          </w:tcPr>
          <w:p w:rsidR="001A42B7" w:rsidRPr="009F3191" w:rsidRDefault="001A42B7"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5</w:t>
            </w:r>
          </w:p>
        </w:tc>
        <w:tc>
          <w:tcPr>
            <w:tcW w:w="3048" w:type="dxa"/>
            <w:vAlign w:val="center"/>
          </w:tcPr>
          <w:p w:rsidR="00E67F35" w:rsidRPr="009F3191" w:rsidRDefault="00E67F35" w:rsidP="00992187">
            <w:pPr>
              <w:snapToGrid w:val="0"/>
              <w:jc w:val="center"/>
              <w:rPr>
                <w:rFonts w:eastAsia="黑体"/>
                <w:color w:val="000000"/>
                <w:sz w:val="21"/>
                <w:szCs w:val="21"/>
              </w:rPr>
            </w:pPr>
            <w:r>
              <w:rPr>
                <w:rFonts w:eastAsia="黑体" w:hint="eastAsia"/>
                <w:color w:val="000000"/>
                <w:sz w:val="21"/>
                <w:szCs w:val="21"/>
              </w:rPr>
              <w:t>废乳化液</w:t>
            </w:r>
          </w:p>
        </w:tc>
        <w:tc>
          <w:tcPr>
            <w:tcW w:w="2520" w:type="dxa"/>
            <w:vAlign w:val="center"/>
          </w:tcPr>
          <w:p w:rsidR="00E67F35" w:rsidRPr="009F3191" w:rsidRDefault="00E67F35" w:rsidP="00992187">
            <w:pPr>
              <w:snapToGrid w:val="0"/>
              <w:jc w:val="center"/>
              <w:rPr>
                <w:rFonts w:eastAsia="黑体"/>
                <w:color w:val="000000"/>
                <w:sz w:val="21"/>
                <w:szCs w:val="21"/>
              </w:rPr>
            </w:pPr>
            <w:r>
              <w:rPr>
                <w:rFonts w:eastAsia="黑体" w:hint="eastAsia"/>
                <w:color w:val="000000"/>
                <w:sz w:val="21"/>
                <w:szCs w:val="21"/>
              </w:rPr>
              <w:t>70</w:t>
            </w: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6</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7</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8</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9</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10</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11</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12</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777" w:type="dxa"/>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13</w:t>
            </w:r>
          </w:p>
        </w:tc>
        <w:tc>
          <w:tcPr>
            <w:tcW w:w="3048" w:type="dxa"/>
            <w:vAlign w:val="center"/>
          </w:tcPr>
          <w:p w:rsidR="00E67F35" w:rsidRPr="009F3191" w:rsidRDefault="00E67F35" w:rsidP="00DA1773">
            <w:pPr>
              <w:snapToGrid w:val="0"/>
              <w:jc w:val="center"/>
              <w:rPr>
                <w:rFonts w:eastAsia="黑体"/>
                <w:color w:val="000000"/>
                <w:sz w:val="21"/>
                <w:szCs w:val="21"/>
              </w:rPr>
            </w:pPr>
          </w:p>
        </w:tc>
        <w:tc>
          <w:tcPr>
            <w:tcW w:w="2520" w:type="dxa"/>
            <w:vAlign w:val="center"/>
          </w:tcPr>
          <w:p w:rsidR="00E67F35" w:rsidRPr="009F3191" w:rsidRDefault="00E67F35" w:rsidP="00DA1773">
            <w:pPr>
              <w:snapToGrid w:val="0"/>
              <w:jc w:val="center"/>
              <w:rPr>
                <w:rFonts w:eastAsia="黑体"/>
                <w:color w:val="000000"/>
                <w:sz w:val="21"/>
                <w:szCs w:val="21"/>
              </w:rPr>
            </w:pP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hRule="exact" w:val="454"/>
        </w:trPr>
        <w:tc>
          <w:tcPr>
            <w:tcW w:w="486" w:type="dxa"/>
            <w:vMerge/>
            <w:textDirection w:val="tbRlV"/>
            <w:vAlign w:val="center"/>
          </w:tcPr>
          <w:p w:rsidR="00E67F35" w:rsidRPr="009F3191" w:rsidRDefault="00E67F35" w:rsidP="00DA1773">
            <w:pPr>
              <w:snapToGrid w:val="0"/>
              <w:jc w:val="center"/>
              <w:rPr>
                <w:rFonts w:eastAsia="黑体"/>
                <w:color w:val="000000"/>
                <w:sz w:val="21"/>
                <w:szCs w:val="21"/>
              </w:rPr>
            </w:pPr>
          </w:p>
        </w:tc>
        <w:tc>
          <w:tcPr>
            <w:tcW w:w="3825" w:type="dxa"/>
            <w:gridSpan w:val="2"/>
            <w:vAlign w:val="center"/>
          </w:tcPr>
          <w:p w:rsidR="00E67F35" w:rsidRPr="009F3191" w:rsidRDefault="00E67F35" w:rsidP="00DA1773">
            <w:pPr>
              <w:snapToGrid w:val="0"/>
              <w:jc w:val="right"/>
              <w:rPr>
                <w:rFonts w:eastAsia="黑体"/>
                <w:b/>
                <w:color w:val="000000"/>
                <w:sz w:val="21"/>
                <w:szCs w:val="21"/>
              </w:rPr>
            </w:pPr>
            <w:r w:rsidRPr="009F3191">
              <w:rPr>
                <w:rFonts w:eastAsia="黑体"/>
                <w:b/>
                <w:color w:val="000000"/>
                <w:sz w:val="21"/>
                <w:szCs w:val="21"/>
              </w:rPr>
              <w:t>合计</w:t>
            </w:r>
          </w:p>
        </w:tc>
        <w:tc>
          <w:tcPr>
            <w:tcW w:w="2520" w:type="dxa"/>
            <w:vAlign w:val="center"/>
          </w:tcPr>
          <w:p w:rsidR="00E67F35" w:rsidRPr="009F3191" w:rsidRDefault="00E67F35" w:rsidP="001A42B7">
            <w:pPr>
              <w:snapToGrid w:val="0"/>
              <w:jc w:val="center"/>
              <w:rPr>
                <w:rFonts w:eastAsia="黑体"/>
                <w:b/>
                <w:color w:val="000000"/>
                <w:sz w:val="21"/>
                <w:szCs w:val="21"/>
              </w:rPr>
            </w:pPr>
            <w:r>
              <w:rPr>
                <w:rFonts w:eastAsia="黑体" w:hint="eastAsia"/>
                <w:b/>
                <w:color w:val="000000"/>
                <w:sz w:val="21"/>
                <w:szCs w:val="21"/>
              </w:rPr>
              <w:t>1815</w:t>
            </w:r>
          </w:p>
        </w:tc>
        <w:tc>
          <w:tcPr>
            <w:tcW w:w="2388" w:type="dxa"/>
            <w:vAlign w:val="center"/>
          </w:tcPr>
          <w:p w:rsidR="00E67F35" w:rsidRPr="009F3191" w:rsidRDefault="00E67F35" w:rsidP="00DA1773">
            <w:pPr>
              <w:snapToGrid w:val="0"/>
              <w:jc w:val="center"/>
              <w:rPr>
                <w:rFonts w:eastAsia="黑体"/>
                <w:color w:val="000000"/>
                <w:sz w:val="21"/>
                <w:szCs w:val="21"/>
              </w:rPr>
            </w:pPr>
          </w:p>
        </w:tc>
      </w:tr>
      <w:tr w:rsidR="00E67F35" w:rsidRPr="009F3191" w:rsidTr="001A42B7">
        <w:trPr>
          <w:cantSplit/>
          <w:trHeight w:val="3278"/>
        </w:trPr>
        <w:tc>
          <w:tcPr>
            <w:tcW w:w="486" w:type="dxa"/>
            <w:textDirection w:val="tbRlV"/>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t>减少危险废物危害性的计划</w:t>
            </w:r>
          </w:p>
        </w:tc>
        <w:tc>
          <w:tcPr>
            <w:tcW w:w="8733" w:type="dxa"/>
            <w:gridSpan w:val="4"/>
          </w:tcPr>
          <w:p w:rsidR="00E67F35" w:rsidRPr="001A42B7" w:rsidRDefault="00E67F35" w:rsidP="001A42B7">
            <w:pPr>
              <w:snapToGrid w:val="0"/>
              <w:rPr>
                <w:rFonts w:eastAsia="黑体"/>
                <w:color w:val="000000"/>
                <w:sz w:val="21"/>
                <w:szCs w:val="21"/>
              </w:rPr>
            </w:pPr>
            <w:r>
              <w:rPr>
                <w:rFonts w:eastAsia="黑体" w:hint="eastAsia"/>
                <w:color w:val="000000"/>
                <w:sz w:val="21"/>
                <w:szCs w:val="21"/>
              </w:rPr>
              <w:t>采用无毒无害或低毒低害、易于降解、便于回收利用的材料；</w:t>
            </w:r>
          </w:p>
          <w:p w:rsidR="00E67F35" w:rsidRPr="001A42B7" w:rsidRDefault="00E67F35" w:rsidP="001A42B7">
            <w:pPr>
              <w:snapToGrid w:val="0"/>
              <w:rPr>
                <w:rFonts w:eastAsia="黑体"/>
                <w:color w:val="000000"/>
                <w:sz w:val="21"/>
                <w:szCs w:val="21"/>
              </w:rPr>
            </w:pPr>
            <w:r w:rsidRPr="001A42B7">
              <w:rPr>
                <w:rFonts w:eastAsia="黑体" w:hint="eastAsia"/>
                <w:color w:val="000000"/>
                <w:sz w:val="21"/>
                <w:szCs w:val="21"/>
              </w:rPr>
              <w:t>统一存放在防雨、防盗、防倒灌的库房，并</w:t>
            </w:r>
            <w:r>
              <w:rPr>
                <w:rFonts w:eastAsia="黑体" w:hint="eastAsia"/>
                <w:color w:val="000000"/>
                <w:sz w:val="21"/>
                <w:szCs w:val="21"/>
              </w:rPr>
              <w:t>全部</w:t>
            </w:r>
            <w:r w:rsidRPr="001A42B7">
              <w:rPr>
                <w:rFonts w:eastAsia="黑体" w:hint="eastAsia"/>
                <w:color w:val="000000"/>
                <w:sz w:val="21"/>
                <w:szCs w:val="21"/>
              </w:rPr>
              <w:t>委托有资质的</w:t>
            </w:r>
            <w:r>
              <w:rPr>
                <w:rFonts w:eastAsia="黑体" w:hint="eastAsia"/>
                <w:color w:val="000000"/>
                <w:sz w:val="21"/>
                <w:szCs w:val="21"/>
              </w:rPr>
              <w:t>处置</w:t>
            </w:r>
            <w:r w:rsidRPr="001A42B7">
              <w:rPr>
                <w:rFonts w:eastAsia="黑体" w:hint="eastAsia"/>
                <w:color w:val="000000"/>
                <w:sz w:val="21"/>
                <w:szCs w:val="21"/>
              </w:rPr>
              <w:t>单位处理</w:t>
            </w:r>
            <w:r>
              <w:rPr>
                <w:rFonts w:eastAsia="黑体" w:hint="eastAsia"/>
                <w:color w:val="000000"/>
                <w:sz w:val="21"/>
                <w:szCs w:val="21"/>
              </w:rPr>
              <w:t>。</w:t>
            </w:r>
          </w:p>
        </w:tc>
      </w:tr>
      <w:tr w:rsidR="00E67F35" w:rsidRPr="009F3191" w:rsidTr="001A42B7">
        <w:trPr>
          <w:cantSplit/>
          <w:trHeight w:val="3570"/>
        </w:trPr>
        <w:tc>
          <w:tcPr>
            <w:tcW w:w="486" w:type="dxa"/>
            <w:textDirection w:val="tbRlV"/>
            <w:vAlign w:val="center"/>
          </w:tcPr>
          <w:p w:rsidR="00E67F35" w:rsidRPr="009F3191" w:rsidRDefault="00E67F35" w:rsidP="00DA1773">
            <w:pPr>
              <w:snapToGrid w:val="0"/>
              <w:jc w:val="center"/>
              <w:rPr>
                <w:rFonts w:eastAsia="黑体"/>
                <w:color w:val="000000"/>
                <w:sz w:val="21"/>
                <w:szCs w:val="21"/>
              </w:rPr>
            </w:pPr>
            <w:r w:rsidRPr="009F3191">
              <w:rPr>
                <w:rFonts w:eastAsia="黑体"/>
                <w:color w:val="000000"/>
                <w:sz w:val="21"/>
                <w:szCs w:val="21"/>
              </w:rPr>
              <w:lastRenderedPageBreak/>
              <w:t>减少危险废物产生量和危害性的措施</w:t>
            </w:r>
          </w:p>
        </w:tc>
        <w:tc>
          <w:tcPr>
            <w:tcW w:w="8733" w:type="dxa"/>
            <w:gridSpan w:val="4"/>
          </w:tcPr>
          <w:p w:rsidR="00E67F35" w:rsidRDefault="00E67F35" w:rsidP="00DA1773">
            <w:pPr>
              <w:snapToGrid w:val="0"/>
              <w:rPr>
                <w:rFonts w:eastAsia="黑体"/>
                <w:color w:val="000000"/>
                <w:sz w:val="21"/>
                <w:szCs w:val="21"/>
              </w:rPr>
            </w:pPr>
            <w:r w:rsidRPr="009F3191">
              <w:rPr>
                <w:rFonts w:eastAsia="黑体"/>
                <w:color w:val="000000"/>
                <w:sz w:val="21"/>
                <w:szCs w:val="21"/>
              </w:rPr>
              <w:t>可以包括以下几个方面：改进设计、采用先进的工艺技术和设备、使用清洁的能源和原料、改善管理、危险废物综合利用、提高污染防治水平等。</w:t>
            </w:r>
          </w:p>
          <w:p w:rsidR="00E67F35" w:rsidRDefault="00E67F35" w:rsidP="00DA1773">
            <w:pPr>
              <w:snapToGrid w:val="0"/>
              <w:rPr>
                <w:rFonts w:eastAsia="黑体"/>
                <w:color w:val="000000"/>
                <w:sz w:val="21"/>
                <w:szCs w:val="21"/>
              </w:rPr>
            </w:pPr>
          </w:p>
          <w:p w:rsidR="00E67F35" w:rsidRDefault="00E67F35" w:rsidP="00DA1773">
            <w:pPr>
              <w:snapToGrid w:val="0"/>
              <w:rPr>
                <w:rFonts w:eastAsia="黑体"/>
                <w:color w:val="000000"/>
                <w:sz w:val="21"/>
                <w:szCs w:val="21"/>
              </w:rPr>
            </w:pPr>
            <w:r w:rsidRPr="001A42B7">
              <w:rPr>
                <w:rFonts w:eastAsia="黑体" w:hint="eastAsia"/>
                <w:color w:val="000000"/>
                <w:sz w:val="21"/>
                <w:szCs w:val="21"/>
              </w:rPr>
              <w:t>采用先进光亮退火工艺，减少表面酸洗，减少废水产生量和处理量，从而减少污泥产生量</w:t>
            </w:r>
            <w:r>
              <w:rPr>
                <w:rFonts w:eastAsia="黑体" w:hint="eastAsia"/>
                <w:color w:val="000000"/>
                <w:sz w:val="21"/>
                <w:szCs w:val="21"/>
              </w:rPr>
              <w:t>；</w:t>
            </w:r>
          </w:p>
          <w:p w:rsidR="00E67F35" w:rsidRPr="00E67F35" w:rsidRDefault="00E67F35" w:rsidP="00DA1773">
            <w:pPr>
              <w:snapToGrid w:val="0"/>
              <w:rPr>
                <w:rFonts w:eastAsia="黑体"/>
                <w:color w:val="000000"/>
                <w:sz w:val="21"/>
                <w:szCs w:val="21"/>
              </w:rPr>
            </w:pPr>
            <w:r>
              <w:rPr>
                <w:rFonts w:eastAsia="黑体" w:hint="eastAsia"/>
                <w:color w:val="000000"/>
                <w:sz w:val="21"/>
                <w:szCs w:val="21"/>
              </w:rPr>
              <w:t>对有色金属冶炼废物（铜泥）采用压滤技术，降低铜泥含水率，从而减少铜泥产生量。</w:t>
            </w:r>
          </w:p>
        </w:tc>
      </w:tr>
    </w:tbl>
    <w:p w:rsidR="002944D8" w:rsidRPr="009F3191" w:rsidRDefault="002944D8" w:rsidP="002944D8">
      <w:pPr>
        <w:spacing w:line="20" w:lineRule="exact"/>
        <w:rPr>
          <w:b/>
          <w:sz w:val="28"/>
        </w:rPr>
      </w:pPr>
    </w:p>
    <w:p w:rsidR="002944D8" w:rsidRPr="009F3191" w:rsidRDefault="002944D8" w:rsidP="002944D8">
      <w:pPr>
        <w:jc w:val="center"/>
        <w:rPr>
          <w:rFonts w:eastAsia="黑体"/>
          <w:sz w:val="28"/>
        </w:rPr>
      </w:pPr>
      <w:r w:rsidRPr="009F3191">
        <w:rPr>
          <w:b/>
          <w:sz w:val="28"/>
        </w:rPr>
        <w:br w:type="page"/>
      </w:r>
      <w:r w:rsidRPr="009F3191">
        <w:rPr>
          <w:b/>
          <w:color w:val="000000"/>
          <w:sz w:val="24"/>
        </w:rPr>
        <w:lastRenderedPageBreak/>
        <w:t>表</w:t>
      </w:r>
      <w:r w:rsidRPr="009F3191">
        <w:rPr>
          <w:b/>
          <w:color w:val="000000"/>
          <w:sz w:val="24"/>
        </w:rPr>
        <w:t xml:space="preserve">5 </w:t>
      </w:r>
      <w:r w:rsidRPr="009F3191">
        <w:rPr>
          <w:b/>
          <w:color w:val="000000"/>
          <w:sz w:val="24"/>
        </w:rPr>
        <w:t>危险废物转移情况</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714"/>
        <w:gridCol w:w="7"/>
        <w:gridCol w:w="985"/>
        <w:gridCol w:w="906"/>
        <w:gridCol w:w="228"/>
        <w:gridCol w:w="1561"/>
        <w:gridCol w:w="1701"/>
        <w:gridCol w:w="1593"/>
      </w:tblGrid>
      <w:tr w:rsidR="002944D8" w:rsidRPr="009F3191" w:rsidTr="00AA5859">
        <w:trPr>
          <w:trHeight w:val="20"/>
        </w:trPr>
        <w:tc>
          <w:tcPr>
            <w:tcW w:w="521" w:type="dxa"/>
            <w:vMerge w:val="restart"/>
            <w:tcBorders>
              <w:top w:val="single" w:sz="8" w:space="0" w:color="auto"/>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贮存措施</w:t>
            </w:r>
          </w:p>
        </w:tc>
        <w:tc>
          <w:tcPr>
            <w:tcW w:w="8695" w:type="dxa"/>
            <w:gridSpan w:val="8"/>
            <w:tcBorders>
              <w:top w:val="single" w:sz="8" w:space="0" w:color="auto"/>
              <w:bottom w:val="nil"/>
              <w:right w:val="single" w:sz="8" w:space="0" w:color="auto"/>
            </w:tcBorders>
            <w:vAlign w:val="center"/>
          </w:tcPr>
          <w:p w:rsidR="002944D8" w:rsidRPr="009F3191" w:rsidRDefault="002944D8" w:rsidP="00ED744C">
            <w:pPr>
              <w:snapToGrid w:val="0"/>
              <w:rPr>
                <w:rFonts w:eastAsia="黑体"/>
                <w:color w:val="000000"/>
                <w:sz w:val="21"/>
                <w:szCs w:val="21"/>
                <w:u w:val="single"/>
              </w:rPr>
            </w:pPr>
            <w:r w:rsidRPr="009F3191">
              <w:rPr>
                <w:rFonts w:eastAsia="黑体"/>
                <w:color w:val="000000"/>
                <w:sz w:val="21"/>
                <w:szCs w:val="21"/>
              </w:rPr>
              <w:t>1</w:t>
            </w:r>
            <w:r w:rsidRPr="009F3191">
              <w:rPr>
                <w:rFonts w:eastAsia="黑体"/>
                <w:color w:val="000000"/>
                <w:sz w:val="21"/>
                <w:szCs w:val="21"/>
              </w:rPr>
              <w:t>、贮存场所是否符合《危险废物贮存污染控制标准》有关要求：是</w:t>
            </w:r>
            <w:r w:rsidR="00ED744C">
              <w:rPr>
                <w:rFonts w:eastAsia="黑体"/>
                <w:color w:val="000000"/>
                <w:sz w:val="21"/>
                <w:szCs w:val="21"/>
              </w:rPr>
              <w:t>■</w:t>
            </w:r>
            <w:r w:rsidRPr="009F3191">
              <w:rPr>
                <w:rFonts w:eastAsia="黑体"/>
                <w:color w:val="000000"/>
                <w:sz w:val="21"/>
                <w:szCs w:val="21"/>
              </w:rPr>
              <w:t>否</w:t>
            </w:r>
            <w:r w:rsidRPr="009F3191">
              <w:rPr>
                <w:rFonts w:eastAsia="黑体"/>
                <w:color w:val="000000"/>
                <w:sz w:val="21"/>
                <w:szCs w:val="21"/>
              </w:rPr>
              <w:t>□</w:t>
            </w:r>
          </w:p>
        </w:tc>
      </w:tr>
      <w:tr w:rsidR="002944D8" w:rsidRPr="009F3191" w:rsidTr="00AA5859">
        <w:trPr>
          <w:trHeight w:val="20"/>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nil"/>
              <w:bottom w:val="nil"/>
              <w:right w:val="single" w:sz="8" w:space="0" w:color="auto"/>
            </w:tcBorders>
            <w:vAlign w:val="center"/>
          </w:tcPr>
          <w:p w:rsidR="002944D8" w:rsidRPr="009F3191" w:rsidRDefault="002944D8" w:rsidP="00ED744C">
            <w:pPr>
              <w:snapToGrid w:val="0"/>
              <w:rPr>
                <w:rFonts w:eastAsia="黑体"/>
                <w:color w:val="000000"/>
                <w:sz w:val="21"/>
                <w:szCs w:val="21"/>
                <w:u w:val="single"/>
              </w:rPr>
            </w:pPr>
            <w:r w:rsidRPr="009F3191">
              <w:rPr>
                <w:rFonts w:eastAsia="黑体"/>
                <w:color w:val="000000"/>
                <w:sz w:val="21"/>
                <w:szCs w:val="21"/>
              </w:rPr>
              <w:t>2</w:t>
            </w:r>
            <w:r w:rsidRPr="009F3191">
              <w:rPr>
                <w:rFonts w:eastAsia="黑体"/>
                <w:color w:val="000000"/>
                <w:sz w:val="21"/>
                <w:szCs w:val="21"/>
              </w:rPr>
              <w:t>、是否按危险废物特性分类收集、贮存：是</w:t>
            </w:r>
            <w:r w:rsidR="00ED744C">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AA5859">
        <w:trPr>
          <w:trHeight w:val="20"/>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nil"/>
              <w:bottom w:val="nil"/>
              <w:right w:val="single" w:sz="8" w:space="0" w:color="auto"/>
            </w:tcBorders>
            <w:vAlign w:val="center"/>
          </w:tcPr>
          <w:p w:rsidR="002944D8" w:rsidRPr="009F3191" w:rsidRDefault="002944D8" w:rsidP="00ED744C">
            <w:pPr>
              <w:snapToGrid w:val="0"/>
              <w:rPr>
                <w:rFonts w:eastAsia="黑体"/>
                <w:color w:val="000000"/>
                <w:sz w:val="21"/>
                <w:szCs w:val="21"/>
              </w:rPr>
            </w:pPr>
            <w:r w:rsidRPr="009F3191">
              <w:rPr>
                <w:rFonts w:eastAsia="黑体"/>
                <w:color w:val="000000"/>
                <w:sz w:val="21"/>
                <w:szCs w:val="21"/>
              </w:rPr>
              <w:t>3</w:t>
            </w:r>
            <w:r w:rsidRPr="009F3191">
              <w:rPr>
                <w:rFonts w:eastAsia="黑体"/>
                <w:color w:val="000000"/>
                <w:sz w:val="21"/>
                <w:szCs w:val="21"/>
              </w:rPr>
              <w:t>、是否混合贮存未经安全性处置且性质不相容的危险废物：是</w:t>
            </w:r>
            <w:r w:rsidRPr="009F3191">
              <w:rPr>
                <w:rFonts w:eastAsia="黑体"/>
                <w:color w:val="000000"/>
                <w:sz w:val="21"/>
                <w:szCs w:val="21"/>
              </w:rPr>
              <w:t xml:space="preserve">□ </w:t>
            </w:r>
            <w:r w:rsidRPr="009F3191">
              <w:rPr>
                <w:rFonts w:eastAsia="黑体"/>
                <w:color w:val="000000"/>
                <w:sz w:val="21"/>
                <w:szCs w:val="21"/>
              </w:rPr>
              <w:t>否</w:t>
            </w:r>
            <w:r w:rsidR="00ED744C">
              <w:rPr>
                <w:rFonts w:eastAsia="黑体"/>
                <w:color w:val="000000"/>
                <w:sz w:val="21"/>
                <w:szCs w:val="21"/>
              </w:rPr>
              <w:t>■</w:t>
            </w:r>
          </w:p>
        </w:tc>
      </w:tr>
      <w:tr w:rsidR="002944D8" w:rsidRPr="009F3191" w:rsidTr="00AA5859">
        <w:trPr>
          <w:trHeight w:val="20"/>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nil"/>
              <w:bottom w:val="single" w:sz="4" w:space="0" w:color="auto"/>
              <w:right w:val="single" w:sz="8" w:space="0" w:color="auto"/>
            </w:tcBorders>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4</w:t>
            </w:r>
            <w:r w:rsidRPr="009F3191">
              <w:rPr>
                <w:rFonts w:eastAsia="黑体"/>
                <w:color w:val="000000"/>
                <w:sz w:val="21"/>
                <w:szCs w:val="21"/>
              </w:rPr>
              <w:t>、是否将危险废物混入非危险废物中贮存：是</w:t>
            </w:r>
            <w:r w:rsidRPr="009F3191">
              <w:rPr>
                <w:rFonts w:eastAsia="黑体"/>
                <w:color w:val="000000"/>
                <w:sz w:val="21"/>
                <w:szCs w:val="21"/>
              </w:rPr>
              <w:t xml:space="preserve">□ </w:t>
            </w:r>
            <w:r w:rsidRPr="009F3191">
              <w:rPr>
                <w:rFonts w:eastAsia="黑体"/>
                <w:color w:val="000000"/>
                <w:sz w:val="21"/>
                <w:szCs w:val="21"/>
              </w:rPr>
              <w:t>否</w:t>
            </w:r>
            <w:r w:rsidR="00ED744C">
              <w:rPr>
                <w:rFonts w:eastAsia="黑体"/>
                <w:color w:val="000000"/>
                <w:sz w:val="21"/>
                <w:szCs w:val="21"/>
              </w:rPr>
              <w:t>■</w:t>
            </w:r>
          </w:p>
          <w:p w:rsidR="002944D8" w:rsidRPr="009F3191" w:rsidRDefault="002944D8" w:rsidP="00ED744C">
            <w:pPr>
              <w:snapToGrid w:val="0"/>
              <w:rPr>
                <w:rFonts w:eastAsia="黑体"/>
                <w:color w:val="000000"/>
                <w:sz w:val="21"/>
                <w:szCs w:val="21"/>
              </w:rPr>
            </w:pPr>
            <w:r w:rsidRPr="009F3191">
              <w:rPr>
                <w:rFonts w:eastAsia="黑体"/>
                <w:color w:val="000000"/>
                <w:sz w:val="21"/>
                <w:szCs w:val="21"/>
              </w:rPr>
              <w:t>5</w:t>
            </w:r>
            <w:r w:rsidRPr="009F3191">
              <w:rPr>
                <w:rFonts w:eastAsia="黑体"/>
                <w:color w:val="000000"/>
                <w:sz w:val="21"/>
                <w:szCs w:val="21"/>
              </w:rPr>
              <w:t>、是否通过建设项目环境影响评价审批及竣工环境保护验收：是</w:t>
            </w:r>
            <w:r w:rsidR="00ED744C">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AA5859">
        <w:trPr>
          <w:trHeight w:val="219"/>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single" w:sz="4" w:space="0" w:color="auto"/>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危险废物贮存设施现状</w:t>
            </w:r>
          </w:p>
        </w:tc>
      </w:tr>
      <w:tr w:rsidR="002944D8" w:rsidRPr="009F3191" w:rsidTr="00AA5859">
        <w:trPr>
          <w:trHeight w:val="325"/>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21" w:type="dxa"/>
            <w:gridSpan w:val="2"/>
            <w:tcBorders>
              <w:top w:val="single" w:sz="4"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设施名称</w:t>
            </w:r>
          </w:p>
        </w:tc>
        <w:tc>
          <w:tcPr>
            <w:tcW w:w="1891" w:type="dxa"/>
            <w:gridSpan w:val="2"/>
            <w:tcBorders>
              <w:top w:val="single" w:sz="4"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数量</w:t>
            </w:r>
          </w:p>
        </w:tc>
        <w:tc>
          <w:tcPr>
            <w:tcW w:w="1789" w:type="dxa"/>
            <w:gridSpan w:val="2"/>
            <w:tcBorders>
              <w:top w:val="single" w:sz="4"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类型</w:t>
            </w:r>
          </w:p>
        </w:tc>
        <w:tc>
          <w:tcPr>
            <w:tcW w:w="1701" w:type="dxa"/>
            <w:tcBorders>
              <w:top w:val="single" w:sz="4"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面积</w:t>
            </w:r>
          </w:p>
        </w:tc>
        <w:tc>
          <w:tcPr>
            <w:tcW w:w="1593" w:type="dxa"/>
            <w:tcBorders>
              <w:top w:val="single" w:sz="4" w:space="0" w:color="auto"/>
              <w:right w:val="single" w:sz="8"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贮存能力</w:t>
            </w:r>
          </w:p>
        </w:tc>
      </w:tr>
      <w:tr w:rsidR="002944D8" w:rsidRPr="009F3191" w:rsidTr="00AA5859">
        <w:trPr>
          <w:trHeight w:hRule="exact" w:val="565"/>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21" w:type="dxa"/>
            <w:gridSpan w:val="2"/>
            <w:tcBorders>
              <w:top w:val="single" w:sz="4"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危废仓库</w:t>
            </w:r>
          </w:p>
        </w:tc>
        <w:tc>
          <w:tcPr>
            <w:tcW w:w="1891" w:type="dxa"/>
            <w:gridSpan w:val="2"/>
            <w:tcBorders>
              <w:top w:val="single" w:sz="4"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3</w:t>
            </w:r>
          </w:p>
        </w:tc>
        <w:tc>
          <w:tcPr>
            <w:tcW w:w="1789" w:type="dxa"/>
            <w:gridSpan w:val="2"/>
            <w:tcBorders>
              <w:top w:val="single" w:sz="4" w:space="0" w:color="auto"/>
            </w:tcBorders>
            <w:vAlign w:val="center"/>
          </w:tcPr>
          <w:p w:rsidR="002944D8" w:rsidRPr="009F3191" w:rsidRDefault="002944D8" w:rsidP="00EF6472">
            <w:pPr>
              <w:snapToGrid w:val="0"/>
              <w:jc w:val="center"/>
              <w:rPr>
                <w:rFonts w:eastAsia="黑体"/>
                <w:color w:val="000000"/>
                <w:sz w:val="21"/>
                <w:szCs w:val="21"/>
              </w:rPr>
            </w:pPr>
          </w:p>
        </w:tc>
        <w:tc>
          <w:tcPr>
            <w:tcW w:w="1701" w:type="dxa"/>
            <w:tcBorders>
              <w:top w:val="single" w:sz="4"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100</w:t>
            </w:r>
            <w:r>
              <w:rPr>
                <w:rFonts w:eastAsia="黑体" w:hint="eastAsia"/>
                <w:color w:val="000000"/>
                <w:sz w:val="21"/>
                <w:szCs w:val="21"/>
              </w:rPr>
              <w:t>平方米</w:t>
            </w:r>
          </w:p>
        </w:tc>
        <w:tc>
          <w:tcPr>
            <w:tcW w:w="1593" w:type="dxa"/>
            <w:tcBorders>
              <w:top w:val="single" w:sz="4" w:space="0" w:color="auto"/>
              <w:right w:val="single" w:sz="8"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100</w:t>
            </w:r>
            <w:r>
              <w:rPr>
                <w:rFonts w:eastAsia="黑体" w:hint="eastAsia"/>
                <w:color w:val="000000"/>
                <w:sz w:val="21"/>
                <w:szCs w:val="21"/>
              </w:rPr>
              <w:t>吨</w:t>
            </w:r>
          </w:p>
        </w:tc>
      </w:tr>
      <w:tr w:rsidR="002944D8" w:rsidRPr="009F3191" w:rsidTr="00AA5859">
        <w:trPr>
          <w:trHeight w:hRule="exact" w:val="567"/>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21" w:type="dxa"/>
            <w:gridSpan w:val="2"/>
            <w:tcBorders>
              <w:top w:val="single" w:sz="4" w:space="0" w:color="auto"/>
            </w:tcBorders>
            <w:vAlign w:val="center"/>
          </w:tcPr>
          <w:p w:rsidR="002944D8" w:rsidRPr="009F3191" w:rsidRDefault="002944D8" w:rsidP="00EF6472">
            <w:pPr>
              <w:snapToGrid w:val="0"/>
              <w:jc w:val="center"/>
              <w:rPr>
                <w:rFonts w:eastAsia="黑体"/>
                <w:color w:val="000000"/>
                <w:sz w:val="21"/>
                <w:szCs w:val="21"/>
              </w:rPr>
            </w:pPr>
          </w:p>
        </w:tc>
        <w:tc>
          <w:tcPr>
            <w:tcW w:w="1891" w:type="dxa"/>
            <w:gridSpan w:val="2"/>
            <w:tcBorders>
              <w:top w:val="single" w:sz="4" w:space="0" w:color="auto"/>
            </w:tcBorders>
            <w:vAlign w:val="center"/>
          </w:tcPr>
          <w:p w:rsidR="002944D8" w:rsidRPr="009F3191" w:rsidRDefault="002944D8" w:rsidP="00EF6472">
            <w:pPr>
              <w:snapToGrid w:val="0"/>
              <w:jc w:val="center"/>
              <w:rPr>
                <w:rFonts w:eastAsia="黑体"/>
                <w:color w:val="000000"/>
                <w:sz w:val="21"/>
                <w:szCs w:val="21"/>
              </w:rPr>
            </w:pPr>
          </w:p>
        </w:tc>
        <w:tc>
          <w:tcPr>
            <w:tcW w:w="1789" w:type="dxa"/>
            <w:gridSpan w:val="2"/>
            <w:tcBorders>
              <w:top w:val="single" w:sz="4" w:space="0" w:color="auto"/>
            </w:tcBorders>
            <w:vAlign w:val="center"/>
          </w:tcPr>
          <w:p w:rsidR="002944D8" w:rsidRPr="009F3191" w:rsidRDefault="002944D8" w:rsidP="00EF6472">
            <w:pPr>
              <w:snapToGrid w:val="0"/>
              <w:jc w:val="center"/>
              <w:rPr>
                <w:rFonts w:eastAsia="黑体"/>
                <w:color w:val="000000"/>
                <w:sz w:val="21"/>
                <w:szCs w:val="21"/>
              </w:rPr>
            </w:pPr>
          </w:p>
        </w:tc>
        <w:tc>
          <w:tcPr>
            <w:tcW w:w="1701" w:type="dxa"/>
            <w:tcBorders>
              <w:top w:val="single" w:sz="4" w:space="0" w:color="auto"/>
            </w:tcBorders>
            <w:vAlign w:val="center"/>
          </w:tcPr>
          <w:p w:rsidR="002944D8" w:rsidRPr="009F3191" w:rsidRDefault="002944D8" w:rsidP="00EF6472">
            <w:pPr>
              <w:snapToGrid w:val="0"/>
              <w:jc w:val="center"/>
              <w:rPr>
                <w:rFonts w:eastAsia="黑体"/>
                <w:color w:val="000000"/>
                <w:sz w:val="21"/>
                <w:szCs w:val="21"/>
              </w:rPr>
            </w:pPr>
          </w:p>
        </w:tc>
        <w:tc>
          <w:tcPr>
            <w:tcW w:w="1593" w:type="dxa"/>
            <w:tcBorders>
              <w:top w:val="single" w:sz="4" w:space="0" w:color="auto"/>
              <w:right w:val="single" w:sz="8" w:space="0" w:color="auto"/>
            </w:tcBorders>
            <w:vAlign w:val="center"/>
          </w:tcPr>
          <w:p w:rsidR="002944D8" w:rsidRPr="009F3191" w:rsidRDefault="002944D8" w:rsidP="00EF6472">
            <w:pPr>
              <w:snapToGrid w:val="0"/>
              <w:jc w:val="center"/>
              <w:rPr>
                <w:rFonts w:eastAsia="黑体"/>
                <w:color w:val="000000"/>
                <w:sz w:val="21"/>
                <w:szCs w:val="21"/>
              </w:rPr>
            </w:pPr>
          </w:p>
        </w:tc>
      </w:tr>
      <w:tr w:rsidR="002944D8" w:rsidRPr="009F3191" w:rsidTr="00AA5859">
        <w:trPr>
          <w:trHeight w:val="219"/>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single" w:sz="4" w:space="0" w:color="auto"/>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贮存危险废物情况</w:t>
            </w:r>
          </w:p>
        </w:tc>
      </w:tr>
      <w:tr w:rsidR="002944D8" w:rsidRPr="009F3191" w:rsidTr="00AA5859">
        <w:trPr>
          <w:trHeight w:val="135"/>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14" w:type="dxa"/>
            <w:tcBorders>
              <w:top w:val="single" w:sz="4" w:space="0" w:color="auto"/>
              <w:bottom w:val="nil"/>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名称</w:t>
            </w:r>
          </w:p>
        </w:tc>
        <w:tc>
          <w:tcPr>
            <w:tcW w:w="992" w:type="dxa"/>
            <w:gridSpan w:val="2"/>
            <w:tcBorders>
              <w:top w:val="single" w:sz="4" w:space="0" w:color="auto"/>
              <w:bottom w:val="nil"/>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类别</w:t>
            </w:r>
          </w:p>
        </w:tc>
        <w:tc>
          <w:tcPr>
            <w:tcW w:w="1134" w:type="dxa"/>
            <w:gridSpan w:val="2"/>
            <w:tcBorders>
              <w:top w:val="single" w:sz="4" w:space="0" w:color="auto"/>
              <w:bottom w:val="nil"/>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拟贮存量（吨）</w:t>
            </w:r>
          </w:p>
        </w:tc>
        <w:tc>
          <w:tcPr>
            <w:tcW w:w="1561" w:type="dxa"/>
            <w:tcBorders>
              <w:top w:val="single" w:sz="4" w:space="0" w:color="auto"/>
              <w:bottom w:val="nil"/>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上年度贮存量（吨）</w:t>
            </w:r>
          </w:p>
        </w:tc>
        <w:tc>
          <w:tcPr>
            <w:tcW w:w="1701" w:type="dxa"/>
            <w:tcBorders>
              <w:top w:val="single" w:sz="4" w:space="0" w:color="auto"/>
              <w:bottom w:val="nil"/>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截至上年度年底累计贮存量（吨）</w:t>
            </w:r>
          </w:p>
        </w:tc>
        <w:tc>
          <w:tcPr>
            <w:tcW w:w="1593" w:type="dxa"/>
            <w:tcBorders>
              <w:top w:val="single" w:sz="4" w:space="0" w:color="auto"/>
              <w:bottom w:val="nil"/>
              <w:right w:val="single" w:sz="8"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贮存原因</w:t>
            </w:r>
          </w:p>
        </w:tc>
      </w:tr>
      <w:tr w:rsidR="002944D8" w:rsidRPr="009F3191" w:rsidTr="00AA5859">
        <w:trPr>
          <w:trHeight w:hRule="exact" w:val="463"/>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14" w:type="dxa"/>
            <w:tcBorders>
              <w:top w:val="single" w:sz="4"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酸洗污泥</w:t>
            </w:r>
          </w:p>
        </w:tc>
        <w:tc>
          <w:tcPr>
            <w:tcW w:w="992" w:type="dxa"/>
            <w:gridSpan w:val="2"/>
            <w:tcBorders>
              <w:top w:val="single" w:sz="4" w:space="0" w:color="auto"/>
            </w:tcBorders>
            <w:vAlign w:val="center"/>
          </w:tcPr>
          <w:p w:rsidR="002944D8" w:rsidRPr="009F3191" w:rsidRDefault="00484E4B" w:rsidP="00EF6472">
            <w:pPr>
              <w:snapToGrid w:val="0"/>
              <w:jc w:val="center"/>
              <w:rPr>
                <w:rFonts w:eastAsia="黑体"/>
                <w:color w:val="000000"/>
                <w:sz w:val="21"/>
                <w:szCs w:val="21"/>
              </w:rPr>
            </w:pPr>
            <w:r>
              <w:rPr>
                <w:rFonts w:eastAsia="黑体" w:hint="eastAsia"/>
                <w:color w:val="000000"/>
                <w:sz w:val="21"/>
                <w:szCs w:val="21"/>
              </w:rPr>
              <w:t>HW17</w:t>
            </w:r>
          </w:p>
        </w:tc>
        <w:tc>
          <w:tcPr>
            <w:tcW w:w="1134" w:type="dxa"/>
            <w:gridSpan w:val="2"/>
            <w:tcBorders>
              <w:top w:val="single" w:sz="4" w:space="0" w:color="auto"/>
            </w:tcBorders>
            <w:vAlign w:val="center"/>
          </w:tcPr>
          <w:p w:rsidR="002944D8" w:rsidRPr="009F3191" w:rsidRDefault="00EF6472" w:rsidP="00EF6472">
            <w:pPr>
              <w:snapToGrid w:val="0"/>
              <w:jc w:val="center"/>
              <w:rPr>
                <w:rFonts w:eastAsia="黑体"/>
                <w:color w:val="000000"/>
                <w:sz w:val="21"/>
                <w:szCs w:val="21"/>
              </w:rPr>
            </w:pPr>
            <w:r>
              <w:rPr>
                <w:rFonts w:eastAsia="黑体" w:hint="eastAsia"/>
                <w:color w:val="000000"/>
                <w:sz w:val="21"/>
                <w:szCs w:val="21"/>
              </w:rPr>
              <w:t>50</w:t>
            </w:r>
          </w:p>
        </w:tc>
        <w:tc>
          <w:tcPr>
            <w:tcW w:w="1561" w:type="dxa"/>
            <w:tcBorders>
              <w:top w:val="single" w:sz="4" w:space="0" w:color="auto"/>
            </w:tcBorders>
            <w:vAlign w:val="center"/>
          </w:tcPr>
          <w:p w:rsidR="002944D8" w:rsidRPr="009F3191" w:rsidRDefault="00CF7F0E" w:rsidP="00EF6472">
            <w:pPr>
              <w:snapToGrid w:val="0"/>
              <w:jc w:val="center"/>
              <w:rPr>
                <w:rFonts w:eastAsia="黑体"/>
                <w:color w:val="000000"/>
                <w:sz w:val="21"/>
                <w:szCs w:val="21"/>
              </w:rPr>
            </w:pPr>
            <w:r>
              <w:rPr>
                <w:rFonts w:eastAsia="黑体" w:hint="eastAsia"/>
                <w:color w:val="000000"/>
                <w:sz w:val="21"/>
                <w:szCs w:val="21"/>
              </w:rPr>
              <w:t>50</w:t>
            </w:r>
          </w:p>
        </w:tc>
        <w:tc>
          <w:tcPr>
            <w:tcW w:w="1701" w:type="dxa"/>
            <w:tcBorders>
              <w:top w:val="single" w:sz="4" w:space="0" w:color="auto"/>
            </w:tcBorders>
            <w:vAlign w:val="center"/>
          </w:tcPr>
          <w:p w:rsidR="002944D8" w:rsidRPr="009F3191" w:rsidRDefault="00AA5859" w:rsidP="00EF6472">
            <w:pPr>
              <w:snapToGrid w:val="0"/>
              <w:jc w:val="center"/>
              <w:rPr>
                <w:rFonts w:eastAsia="黑体"/>
                <w:color w:val="000000"/>
                <w:sz w:val="21"/>
                <w:szCs w:val="21"/>
              </w:rPr>
            </w:pPr>
            <w:r>
              <w:rPr>
                <w:rFonts w:eastAsia="黑体" w:hint="eastAsia"/>
                <w:color w:val="000000"/>
                <w:sz w:val="21"/>
                <w:szCs w:val="21"/>
              </w:rPr>
              <w:t>22.01</w:t>
            </w:r>
          </w:p>
        </w:tc>
        <w:tc>
          <w:tcPr>
            <w:tcW w:w="1593" w:type="dxa"/>
            <w:tcBorders>
              <w:top w:val="single" w:sz="4" w:space="0" w:color="auto"/>
              <w:right w:val="single" w:sz="8" w:space="0" w:color="auto"/>
            </w:tcBorders>
            <w:vAlign w:val="center"/>
          </w:tcPr>
          <w:p w:rsidR="002944D8" w:rsidRPr="009F3191" w:rsidRDefault="00EF6472" w:rsidP="00EF6472">
            <w:pPr>
              <w:snapToGrid w:val="0"/>
              <w:jc w:val="center"/>
              <w:rPr>
                <w:rFonts w:eastAsia="黑体"/>
                <w:color w:val="000000"/>
                <w:sz w:val="21"/>
                <w:szCs w:val="21"/>
              </w:rPr>
            </w:pPr>
            <w:r>
              <w:rPr>
                <w:rFonts w:eastAsia="黑体" w:hint="eastAsia"/>
                <w:color w:val="000000"/>
                <w:sz w:val="21"/>
                <w:szCs w:val="21"/>
              </w:rPr>
              <w:t>库存</w:t>
            </w:r>
          </w:p>
        </w:tc>
      </w:tr>
      <w:tr w:rsidR="002944D8" w:rsidRPr="009F3191" w:rsidTr="00AA5859">
        <w:trPr>
          <w:trHeight w:hRule="exact" w:val="513"/>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1714" w:type="dxa"/>
            <w:tcBorders>
              <w:top w:val="single" w:sz="4" w:space="0" w:color="auto"/>
            </w:tcBorders>
            <w:vAlign w:val="center"/>
          </w:tcPr>
          <w:p w:rsidR="002944D8" w:rsidRPr="009F3191" w:rsidRDefault="00196D71" w:rsidP="00AA5859">
            <w:pPr>
              <w:snapToGrid w:val="0"/>
              <w:jc w:val="center"/>
              <w:rPr>
                <w:rFonts w:eastAsia="黑体"/>
                <w:color w:val="000000"/>
                <w:sz w:val="21"/>
                <w:szCs w:val="21"/>
              </w:rPr>
            </w:pPr>
            <w:r>
              <w:rPr>
                <w:rFonts w:eastAsia="黑体" w:hint="eastAsia"/>
                <w:color w:val="000000"/>
                <w:sz w:val="21"/>
                <w:szCs w:val="21"/>
              </w:rPr>
              <w:t>有色金属冶炼废物</w:t>
            </w:r>
            <w:r w:rsidR="00AA5859">
              <w:rPr>
                <w:rFonts w:eastAsia="黑体" w:hint="eastAsia"/>
                <w:color w:val="000000"/>
                <w:sz w:val="21"/>
                <w:szCs w:val="21"/>
              </w:rPr>
              <w:t>（氧化锌）</w:t>
            </w:r>
          </w:p>
        </w:tc>
        <w:tc>
          <w:tcPr>
            <w:tcW w:w="992" w:type="dxa"/>
            <w:gridSpan w:val="2"/>
            <w:tcBorders>
              <w:top w:val="single" w:sz="4" w:space="0" w:color="auto"/>
            </w:tcBorders>
            <w:vAlign w:val="center"/>
          </w:tcPr>
          <w:p w:rsidR="002944D8" w:rsidRPr="009F3191" w:rsidRDefault="00196D71" w:rsidP="00EF6472">
            <w:pPr>
              <w:snapToGrid w:val="0"/>
              <w:jc w:val="center"/>
              <w:rPr>
                <w:rFonts w:eastAsia="黑体"/>
                <w:color w:val="000000"/>
                <w:sz w:val="21"/>
                <w:szCs w:val="21"/>
              </w:rPr>
            </w:pPr>
            <w:r>
              <w:rPr>
                <w:rFonts w:eastAsia="黑体" w:hint="eastAsia"/>
                <w:color w:val="000000"/>
                <w:sz w:val="21"/>
                <w:szCs w:val="21"/>
              </w:rPr>
              <w:t>HW48</w:t>
            </w:r>
          </w:p>
        </w:tc>
        <w:tc>
          <w:tcPr>
            <w:tcW w:w="1134" w:type="dxa"/>
            <w:gridSpan w:val="2"/>
            <w:tcBorders>
              <w:top w:val="single" w:sz="4" w:space="0" w:color="auto"/>
            </w:tcBorders>
            <w:vAlign w:val="center"/>
          </w:tcPr>
          <w:p w:rsidR="002944D8" w:rsidRPr="009F3191" w:rsidRDefault="00AA5859" w:rsidP="00EF6472">
            <w:pPr>
              <w:snapToGrid w:val="0"/>
              <w:jc w:val="center"/>
              <w:rPr>
                <w:rFonts w:eastAsia="黑体"/>
                <w:color w:val="000000"/>
                <w:sz w:val="21"/>
                <w:szCs w:val="21"/>
              </w:rPr>
            </w:pPr>
            <w:r>
              <w:rPr>
                <w:rFonts w:eastAsia="黑体" w:hint="eastAsia"/>
                <w:color w:val="000000"/>
                <w:sz w:val="21"/>
                <w:szCs w:val="21"/>
              </w:rPr>
              <w:t>20</w:t>
            </w:r>
          </w:p>
        </w:tc>
        <w:tc>
          <w:tcPr>
            <w:tcW w:w="1561" w:type="dxa"/>
            <w:tcBorders>
              <w:top w:val="single" w:sz="4" w:space="0" w:color="auto"/>
            </w:tcBorders>
            <w:vAlign w:val="center"/>
          </w:tcPr>
          <w:p w:rsidR="002944D8" w:rsidRPr="009F3191" w:rsidRDefault="00AA5859" w:rsidP="00EF6472">
            <w:pPr>
              <w:snapToGrid w:val="0"/>
              <w:jc w:val="center"/>
              <w:rPr>
                <w:rFonts w:eastAsia="黑体"/>
                <w:color w:val="000000"/>
                <w:sz w:val="21"/>
                <w:szCs w:val="21"/>
              </w:rPr>
            </w:pPr>
            <w:r>
              <w:rPr>
                <w:rFonts w:eastAsia="黑体" w:hint="eastAsia"/>
                <w:color w:val="000000"/>
                <w:sz w:val="21"/>
                <w:szCs w:val="21"/>
              </w:rPr>
              <w:t>20</w:t>
            </w:r>
          </w:p>
        </w:tc>
        <w:tc>
          <w:tcPr>
            <w:tcW w:w="1701" w:type="dxa"/>
            <w:tcBorders>
              <w:top w:val="single" w:sz="4" w:space="0" w:color="auto"/>
            </w:tcBorders>
            <w:vAlign w:val="center"/>
          </w:tcPr>
          <w:p w:rsidR="002944D8" w:rsidRPr="009F3191" w:rsidRDefault="00AA5859" w:rsidP="00EF6472">
            <w:pPr>
              <w:snapToGrid w:val="0"/>
              <w:jc w:val="center"/>
              <w:rPr>
                <w:rFonts w:eastAsia="黑体"/>
                <w:color w:val="000000"/>
                <w:sz w:val="21"/>
                <w:szCs w:val="21"/>
              </w:rPr>
            </w:pPr>
            <w:r>
              <w:rPr>
                <w:rFonts w:eastAsia="黑体" w:hint="eastAsia"/>
                <w:color w:val="000000"/>
                <w:sz w:val="21"/>
                <w:szCs w:val="21"/>
              </w:rPr>
              <w:t>8.31</w:t>
            </w:r>
          </w:p>
        </w:tc>
        <w:tc>
          <w:tcPr>
            <w:tcW w:w="1593" w:type="dxa"/>
            <w:tcBorders>
              <w:top w:val="single" w:sz="4" w:space="0" w:color="auto"/>
              <w:right w:val="single" w:sz="8" w:space="0" w:color="auto"/>
            </w:tcBorders>
            <w:vAlign w:val="center"/>
          </w:tcPr>
          <w:p w:rsidR="002944D8" w:rsidRPr="009F3191" w:rsidRDefault="00196D71" w:rsidP="00EF6472">
            <w:pPr>
              <w:snapToGrid w:val="0"/>
              <w:jc w:val="center"/>
              <w:rPr>
                <w:rFonts w:eastAsia="黑体"/>
                <w:color w:val="000000"/>
                <w:sz w:val="21"/>
                <w:szCs w:val="21"/>
              </w:rPr>
            </w:pPr>
            <w:r>
              <w:rPr>
                <w:rFonts w:eastAsia="黑体" w:hint="eastAsia"/>
                <w:color w:val="000000"/>
                <w:sz w:val="21"/>
                <w:szCs w:val="21"/>
              </w:rPr>
              <w:t>库存</w:t>
            </w:r>
          </w:p>
        </w:tc>
      </w:tr>
      <w:tr w:rsidR="00AA5859" w:rsidRPr="009F3191" w:rsidTr="00AA5859">
        <w:trPr>
          <w:trHeight w:hRule="exact" w:val="513"/>
        </w:trPr>
        <w:tc>
          <w:tcPr>
            <w:tcW w:w="521" w:type="dxa"/>
            <w:vMerge/>
            <w:tcBorders>
              <w:left w:val="single" w:sz="8" w:space="0" w:color="auto"/>
            </w:tcBorders>
            <w:textDirection w:val="tbRlV"/>
            <w:vAlign w:val="center"/>
          </w:tcPr>
          <w:p w:rsidR="00AA5859" w:rsidRPr="009F3191" w:rsidRDefault="00AA5859" w:rsidP="00DA1773">
            <w:pPr>
              <w:snapToGrid w:val="0"/>
              <w:jc w:val="center"/>
              <w:rPr>
                <w:rFonts w:eastAsia="黑体"/>
                <w:color w:val="000000"/>
                <w:sz w:val="21"/>
                <w:szCs w:val="21"/>
              </w:rPr>
            </w:pPr>
          </w:p>
        </w:tc>
        <w:tc>
          <w:tcPr>
            <w:tcW w:w="1714" w:type="dxa"/>
            <w:tcBorders>
              <w:top w:val="single" w:sz="4"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废乳化液</w:t>
            </w:r>
          </w:p>
        </w:tc>
        <w:tc>
          <w:tcPr>
            <w:tcW w:w="992" w:type="dxa"/>
            <w:gridSpan w:val="2"/>
            <w:tcBorders>
              <w:top w:val="single" w:sz="4"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HW09</w:t>
            </w:r>
          </w:p>
        </w:tc>
        <w:tc>
          <w:tcPr>
            <w:tcW w:w="1134" w:type="dxa"/>
            <w:gridSpan w:val="2"/>
            <w:tcBorders>
              <w:top w:val="single" w:sz="4"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10</w:t>
            </w:r>
          </w:p>
        </w:tc>
        <w:tc>
          <w:tcPr>
            <w:tcW w:w="1561" w:type="dxa"/>
            <w:tcBorders>
              <w:top w:val="single" w:sz="4"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10</w:t>
            </w:r>
          </w:p>
        </w:tc>
        <w:tc>
          <w:tcPr>
            <w:tcW w:w="1701" w:type="dxa"/>
            <w:tcBorders>
              <w:top w:val="single" w:sz="4"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1.92</w:t>
            </w:r>
          </w:p>
        </w:tc>
        <w:tc>
          <w:tcPr>
            <w:tcW w:w="1593" w:type="dxa"/>
            <w:tcBorders>
              <w:top w:val="single" w:sz="4" w:space="0" w:color="auto"/>
              <w:right w:val="single" w:sz="8" w:space="0" w:color="auto"/>
            </w:tcBorders>
            <w:vAlign w:val="center"/>
          </w:tcPr>
          <w:p w:rsidR="00AA5859" w:rsidRDefault="00AA5859" w:rsidP="00EF6472">
            <w:pPr>
              <w:snapToGrid w:val="0"/>
              <w:jc w:val="center"/>
              <w:rPr>
                <w:rFonts w:eastAsia="黑体"/>
                <w:color w:val="000000"/>
                <w:sz w:val="21"/>
                <w:szCs w:val="21"/>
              </w:rPr>
            </w:pPr>
            <w:r>
              <w:rPr>
                <w:rFonts w:eastAsia="黑体" w:hint="eastAsia"/>
                <w:color w:val="000000"/>
                <w:sz w:val="21"/>
                <w:szCs w:val="21"/>
              </w:rPr>
              <w:t>库存</w:t>
            </w:r>
          </w:p>
        </w:tc>
      </w:tr>
      <w:tr w:rsidR="002944D8" w:rsidRPr="009F3191" w:rsidTr="00AA5859">
        <w:trPr>
          <w:trHeight w:val="1553"/>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top w:val="nil"/>
              <w:bottom w:val="single" w:sz="4" w:space="0" w:color="auto"/>
              <w:right w:val="single" w:sz="8" w:space="0" w:color="auto"/>
            </w:tcBorders>
          </w:tcPr>
          <w:p w:rsidR="002944D8" w:rsidRDefault="002944D8" w:rsidP="00DA1773">
            <w:pPr>
              <w:snapToGrid w:val="0"/>
              <w:rPr>
                <w:rFonts w:eastAsia="黑体"/>
                <w:color w:val="000000"/>
                <w:sz w:val="21"/>
                <w:szCs w:val="21"/>
              </w:rPr>
            </w:pPr>
            <w:r w:rsidRPr="009F3191">
              <w:rPr>
                <w:rFonts w:eastAsia="黑体"/>
                <w:color w:val="000000"/>
                <w:sz w:val="21"/>
                <w:szCs w:val="21"/>
              </w:rPr>
              <w:t>贮存过程中采取的污染防治和事故预防措施</w:t>
            </w:r>
          </w:p>
          <w:p w:rsidR="006B0219" w:rsidRPr="009F3191" w:rsidRDefault="006B0219" w:rsidP="00DA1773">
            <w:pPr>
              <w:snapToGrid w:val="0"/>
              <w:rPr>
                <w:rFonts w:eastAsia="黑体"/>
                <w:color w:val="000000"/>
                <w:sz w:val="21"/>
                <w:szCs w:val="21"/>
              </w:rPr>
            </w:pPr>
            <w:r>
              <w:rPr>
                <w:rFonts w:eastAsia="黑体" w:hint="eastAsia"/>
                <w:color w:val="000000"/>
                <w:sz w:val="21"/>
                <w:szCs w:val="21"/>
              </w:rPr>
              <w:t>1</w:t>
            </w:r>
            <w:r>
              <w:rPr>
                <w:rFonts w:eastAsia="黑体" w:hint="eastAsia"/>
                <w:color w:val="000000"/>
                <w:sz w:val="21"/>
                <w:szCs w:val="21"/>
              </w:rPr>
              <w:t>、危废仓库采取全密闭并加锁；</w:t>
            </w:r>
            <w:r>
              <w:rPr>
                <w:rFonts w:eastAsia="黑体" w:hint="eastAsia"/>
                <w:color w:val="000000"/>
                <w:sz w:val="21"/>
                <w:szCs w:val="21"/>
              </w:rPr>
              <w:t>2</w:t>
            </w:r>
            <w:r>
              <w:rPr>
                <w:rFonts w:eastAsia="黑体" w:hint="eastAsia"/>
                <w:color w:val="000000"/>
                <w:sz w:val="21"/>
                <w:szCs w:val="21"/>
              </w:rPr>
              <w:t>、地面做好防渗漏；</w:t>
            </w:r>
            <w:r>
              <w:rPr>
                <w:rFonts w:eastAsia="黑体" w:hint="eastAsia"/>
                <w:color w:val="000000"/>
                <w:sz w:val="21"/>
                <w:szCs w:val="21"/>
              </w:rPr>
              <w:t>3</w:t>
            </w:r>
            <w:r>
              <w:rPr>
                <w:rFonts w:eastAsia="黑体" w:hint="eastAsia"/>
                <w:color w:val="000000"/>
                <w:sz w:val="21"/>
                <w:szCs w:val="21"/>
              </w:rPr>
              <w:t>、编制应急预案并定期进行演练</w:t>
            </w:r>
          </w:p>
        </w:tc>
      </w:tr>
      <w:tr w:rsidR="002944D8" w:rsidRPr="009F3191" w:rsidTr="00AA5859">
        <w:trPr>
          <w:trHeight w:val="1170"/>
        </w:trPr>
        <w:tc>
          <w:tcPr>
            <w:tcW w:w="521" w:type="dxa"/>
            <w:vMerge w:val="restart"/>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运输措施</w:t>
            </w:r>
          </w:p>
        </w:tc>
        <w:tc>
          <w:tcPr>
            <w:tcW w:w="8695" w:type="dxa"/>
            <w:gridSpan w:val="8"/>
            <w:tcBorders>
              <w:right w:val="single" w:sz="8" w:space="0" w:color="auto"/>
            </w:tcBorders>
          </w:tcPr>
          <w:p w:rsidR="002944D8" w:rsidRPr="009F3191" w:rsidRDefault="002944D8" w:rsidP="00DA1773">
            <w:pPr>
              <w:snapToGrid w:val="0"/>
              <w:rPr>
                <w:rFonts w:eastAsia="黑体"/>
                <w:color w:val="000000"/>
                <w:sz w:val="21"/>
                <w:szCs w:val="21"/>
                <w:u w:val="single"/>
              </w:rPr>
            </w:pPr>
            <w:r w:rsidRPr="009F3191">
              <w:rPr>
                <w:rFonts w:eastAsia="黑体"/>
                <w:color w:val="000000"/>
                <w:sz w:val="21"/>
                <w:szCs w:val="21"/>
              </w:rPr>
              <w:t>1</w:t>
            </w:r>
            <w:r w:rsidRPr="009F3191">
              <w:rPr>
                <w:rFonts w:eastAsia="黑体"/>
                <w:color w:val="000000"/>
                <w:sz w:val="21"/>
                <w:szCs w:val="21"/>
              </w:rPr>
              <w:t>、运输过程中是否遵守危险货物运输管理的规定：是</w:t>
            </w:r>
            <w:r w:rsidR="006B0219">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p w:rsidR="002944D8" w:rsidRPr="009F3191" w:rsidRDefault="002944D8" w:rsidP="00DA1773">
            <w:pPr>
              <w:snapToGrid w:val="0"/>
              <w:rPr>
                <w:rFonts w:eastAsia="黑体"/>
                <w:color w:val="000000"/>
                <w:sz w:val="21"/>
                <w:szCs w:val="21"/>
                <w:u w:val="single"/>
              </w:rPr>
            </w:pPr>
            <w:r w:rsidRPr="009F3191">
              <w:rPr>
                <w:rFonts w:eastAsia="黑体"/>
                <w:color w:val="000000"/>
                <w:sz w:val="21"/>
                <w:szCs w:val="21"/>
              </w:rPr>
              <w:t>2</w:t>
            </w:r>
            <w:r w:rsidRPr="009F3191">
              <w:rPr>
                <w:rFonts w:eastAsia="黑体"/>
                <w:color w:val="000000"/>
                <w:sz w:val="21"/>
                <w:szCs w:val="21"/>
              </w:rPr>
              <w:t>、是否按危险废物特性分类运输：是</w:t>
            </w:r>
            <w:r w:rsidR="006B0219">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p w:rsidR="002944D8" w:rsidRPr="009F3191" w:rsidRDefault="002944D8" w:rsidP="00DA1773">
            <w:pPr>
              <w:snapToGrid w:val="0"/>
              <w:rPr>
                <w:rFonts w:eastAsia="黑体"/>
                <w:color w:val="000000"/>
                <w:sz w:val="21"/>
                <w:szCs w:val="21"/>
              </w:rPr>
            </w:pPr>
            <w:r w:rsidRPr="009F3191">
              <w:rPr>
                <w:rFonts w:eastAsia="黑体"/>
                <w:color w:val="000000"/>
                <w:sz w:val="21"/>
                <w:szCs w:val="21"/>
              </w:rPr>
              <w:t>3</w:t>
            </w:r>
            <w:r w:rsidRPr="009F3191">
              <w:rPr>
                <w:rFonts w:eastAsia="黑体"/>
                <w:color w:val="000000"/>
                <w:sz w:val="21"/>
                <w:szCs w:val="21"/>
              </w:rPr>
              <w:t>、是否委托运输：是</w:t>
            </w:r>
            <w:r w:rsidR="006B0219">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 xml:space="preserve">□   </w:t>
            </w:r>
          </w:p>
          <w:p w:rsidR="002944D8" w:rsidRPr="009F3191" w:rsidRDefault="002944D8" w:rsidP="009B6E9D">
            <w:pPr>
              <w:snapToGrid w:val="0"/>
              <w:rPr>
                <w:rFonts w:eastAsia="黑体"/>
                <w:color w:val="000000"/>
                <w:sz w:val="21"/>
                <w:szCs w:val="21"/>
              </w:rPr>
            </w:pPr>
            <w:r w:rsidRPr="009F3191">
              <w:rPr>
                <w:rFonts w:eastAsia="黑体"/>
                <w:color w:val="000000"/>
                <w:sz w:val="21"/>
                <w:szCs w:val="21"/>
              </w:rPr>
              <w:t>4</w:t>
            </w:r>
            <w:r w:rsidRPr="009F3191">
              <w:rPr>
                <w:rFonts w:eastAsia="黑体"/>
                <w:color w:val="000000"/>
                <w:sz w:val="21"/>
                <w:szCs w:val="21"/>
              </w:rPr>
              <w:t>、单位名称：</w:t>
            </w:r>
            <w:r w:rsidR="009B6E9D">
              <w:rPr>
                <w:rFonts w:eastAsia="黑体" w:hint="eastAsia"/>
                <w:color w:val="000000"/>
                <w:sz w:val="21"/>
                <w:szCs w:val="21"/>
              </w:rPr>
              <w:t>上饶市兴华运输有限公司</w:t>
            </w:r>
            <w:r w:rsidR="006B0219">
              <w:rPr>
                <w:rFonts w:eastAsia="黑体" w:hint="eastAsia"/>
                <w:color w:val="000000"/>
                <w:sz w:val="21"/>
                <w:szCs w:val="21"/>
              </w:rPr>
              <w:t xml:space="preserve">  </w:t>
            </w:r>
            <w:r w:rsidRPr="009F3191">
              <w:rPr>
                <w:rFonts w:eastAsia="黑体"/>
                <w:color w:val="000000"/>
                <w:sz w:val="21"/>
                <w:szCs w:val="21"/>
              </w:rPr>
              <w:t>运输资质：</w:t>
            </w:r>
            <w:r w:rsidR="009B6E9D">
              <w:rPr>
                <w:rFonts w:eastAsia="黑体" w:hint="eastAsia"/>
                <w:color w:val="000000"/>
                <w:sz w:val="21"/>
                <w:szCs w:val="21"/>
              </w:rPr>
              <w:t>361100200007</w:t>
            </w:r>
          </w:p>
        </w:tc>
      </w:tr>
      <w:tr w:rsidR="002944D8" w:rsidRPr="009F3191" w:rsidTr="00AA5859">
        <w:trPr>
          <w:trHeight w:val="2009"/>
        </w:trPr>
        <w:tc>
          <w:tcPr>
            <w:tcW w:w="521" w:type="dxa"/>
            <w:vMerge/>
            <w:tcBorders>
              <w:left w:val="single" w:sz="8" w:space="0" w:color="auto"/>
            </w:tcBorders>
            <w:textDirection w:val="tbRlV"/>
            <w:vAlign w:val="center"/>
          </w:tcPr>
          <w:p w:rsidR="002944D8" w:rsidRPr="009F3191" w:rsidRDefault="002944D8" w:rsidP="00DA1773">
            <w:pPr>
              <w:snapToGrid w:val="0"/>
              <w:jc w:val="center"/>
              <w:rPr>
                <w:rFonts w:eastAsia="黑体"/>
                <w:color w:val="000000"/>
                <w:sz w:val="21"/>
                <w:szCs w:val="21"/>
              </w:rPr>
            </w:pPr>
          </w:p>
        </w:tc>
        <w:tc>
          <w:tcPr>
            <w:tcW w:w="8695" w:type="dxa"/>
            <w:gridSpan w:val="8"/>
            <w:tcBorders>
              <w:right w:val="single" w:sz="8" w:space="0" w:color="auto"/>
            </w:tcBorders>
          </w:tcPr>
          <w:p w:rsidR="002944D8" w:rsidRDefault="002944D8" w:rsidP="00DA1773">
            <w:pPr>
              <w:snapToGrid w:val="0"/>
              <w:rPr>
                <w:rFonts w:eastAsia="黑体"/>
                <w:color w:val="000000"/>
                <w:sz w:val="21"/>
                <w:szCs w:val="21"/>
              </w:rPr>
            </w:pPr>
            <w:r w:rsidRPr="009F3191">
              <w:rPr>
                <w:rFonts w:eastAsia="黑体"/>
                <w:color w:val="000000"/>
                <w:sz w:val="21"/>
                <w:szCs w:val="21"/>
              </w:rPr>
              <w:t>运输过程中采取的污染防治措施（如自行运输危险废物的，还应包括工具种类、载重量、使用年限等）</w:t>
            </w:r>
          </w:p>
          <w:p w:rsidR="006B0219" w:rsidRPr="009F3191" w:rsidRDefault="006B0219" w:rsidP="00DA1773">
            <w:pPr>
              <w:snapToGrid w:val="0"/>
              <w:rPr>
                <w:rFonts w:eastAsia="黑体"/>
                <w:color w:val="000000"/>
                <w:sz w:val="21"/>
                <w:szCs w:val="21"/>
              </w:rPr>
            </w:pPr>
            <w:r w:rsidRPr="006B0219">
              <w:rPr>
                <w:rFonts w:eastAsia="黑体" w:hint="eastAsia"/>
                <w:color w:val="000000"/>
                <w:sz w:val="21"/>
                <w:szCs w:val="21"/>
              </w:rPr>
              <w:t>采用有资质单位车辆进行运输，装车后用篷布覆盖遮拦，防止二次污染。</w:t>
            </w:r>
          </w:p>
        </w:tc>
      </w:tr>
      <w:tr w:rsidR="002944D8" w:rsidRPr="009F3191" w:rsidTr="00AA5859">
        <w:trPr>
          <w:trHeight w:val="3259"/>
        </w:trPr>
        <w:tc>
          <w:tcPr>
            <w:tcW w:w="521" w:type="dxa"/>
            <w:tcBorders>
              <w:left w:val="single" w:sz="8" w:space="0" w:color="auto"/>
              <w:bottom w:val="single" w:sz="8" w:space="0" w:color="auto"/>
            </w:tcBorders>
            <w:textDirection w:val="tbRlV"/>
            <w:vAlign w:val="center"/>
          </w:tcPr>
          <w:p w:rsidR="002944D8" w:rsidRPr="009F3191" w:rsidRDefault="002944D8" w:rsidP="00DA1773">
            <w:pPr>
              <w:snapToGrid w:val="0"/>
              <w:ind w:left="113"/>
              <w:jc w:val="center"/>
              <w:rPr>
                <w:rFonts w:eastAsia="黑体"/>
                <w:color w:val="000000"/>
                <w:sz w:val="21"/>
                <w:szCs w:val="21"/>
              </w:rPr>
            </w:pPr>
            <w:r w:rsidRPr="009F3191">
              <w:rPr>
                <w:rFonts w:eastAsia="黑体"/>
                <w:color w:val="000000"/>
                <w:sz w:val="21"/>
                <w:szCs w:val="21"/>
              </w:rPr>
              <w:lastRenderedPageBreak/>
              <w:t>转移计划</w:t>
            </w:r>
          </w:p>
        </w:tc>
        <w:tc>
          <w:tcPr>
            <w:tcW w:w="8695" w:type="dxa"/>
            <w:gridSpan w:val="8"/>
            <w:tcBorders>
              <w:bottom w:val="single" w:sz="8" w:space="0" w:color="auto"/>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包括拟转移危险废物种类、数量，拟接收危险废物的单位等</w:t>
            </w:r>
          </w:p>
          <w:p w:rsidR="002944D8" w:rsidRDefault="006B0219" w:rsidP="00DA1773">
            <w:pPr>
              <w:snapToGrid w:val="0"/>
              <w:rPr>
                <w:rFonts w:eastAsia="黑体"/>
                <w:color w:val="000000"/>
                <w:sz w:val="21"/>
                <w:szCs w:val="21"/>
              </w:rPr>
            </w:pPr>
            <w:r>
              <w:rPr>
                <w:rFonts w:eastAsia="黑体" w:hint="eastAsia"/>
                <w:color w:val="000000"/>
                <w:sz w:val="21"/>
                <w:szCs w:val="21"/>
              </w:rPr>
              <w:t>酸洗污泥拟转移</w:t>
            </w:r>
            <w:r>
              <w:rPr>
                <w:rFonts w:eastAsia="黑体" w:hint="eastAsia"/>
                <w:color w:val="000000"/>
                <w:sz w:val="21"/>
                <w:szCs w:val="21"/>
              </w:rPr>
              <w:t>500</w:t>
            </w:r>
            <w:r>
              <w:rPr>
                <w:rFonts w:eastAsia="黑体" w:hint="eastAsia"/>
                <w:color w:val="000000"/>
                <w:sz w:val="21"/>
                <w:szCs w:val="21"/>
              </w:rPr>
              <w:t>吨到</w:t>
            </w:r>
            <w:r w:rsidRPr="006B0219">
              <w:rPr>
                <w:rFonts w:eastAsia="黑体" w:hint="eastAsia"/>
                <w:color w:val="000000"/>
                <w:sz w:val="21"/>
                <w:szCs w:val="21"/>
              </w:rPr>
              <w:t>浙江环益资源利用有限公司</w:t>
            </w:r>
            <w:r>
              <w:rPr>
                <w:rFonts w:eastAsia="黑体" w:hint="eastAsia"/>
                <w:color w:val="000000"/>
                <w:sz w:val="21"/>
                <w:szCs w:val="21"/>
              </w:rPr>
              <w:t>；</w:t>
            </w:r>
          </w:p>
          <w:p w:rsidR="006B0219" w:rsidRDefault="006B0219" w:rsidP="00DA1773">
            <w:pPr>
              <w:snapToGrid w:val="0"/>
              <w:rPr>
                <w:rFonts w:eastAsia="黑体"/>
                <w:color w:val="000000"/>
                <w:sz w:val="21"/>
                <w:szCs w:val="21"/>
              </w:rPr>
            </w:pPr>
            <w:r>
              <w:rPr>
                <w:rFonts w:eastAsia="黑体" w:hint="eastAsia"/>
                <w:color w:val="000000"/>
                <w:sz w:val="21"/>
                <w:szCs w:val="21"/>
              </w:rPr>
              <w:t>有色金属冶炼废物</w:t>
            </w:r>
            <w:r w:rsidR="009B6E9D">
              <w:rPr>
                <w:rFonts w:eastAsia="黑体" w:hint="eastAsia"/>
                <w:color w:val="000000"/>
                <w:sz w:val="21"/>
                <w:szCs w:val="21"/>
              </w:rPr>
              <w:t>（氧化锌）</w:t>
            </w:r>
            <w:r>
              <w:rPr>
                <w:rFonts w:eastAsia="黑体" w:hint="eastAsia"/>
                <w:color w:val="000000"/>
                <w:sz w:val="21"/>
                <w:szCs w:val="21"/>
              </w:rPr>
              <w:t>拟转移</w:t>
            </w:r>
            <w:r>
              <w:rPr>
                <w:rFonts w:eastAsia="黑体" w:hint="eastAsia"/>
                <w:color w:val="000000"/>
                <w:sz w:val="21"/>
                <w:szCs w:val="21"/>
              </w:rPr>
              <w:t>120</w:t>
            </w:r>
            <w:r>
              <w:rPr>
                <w:rFonts w:eastAsia="黑体" w:hint="eastAsia"/>
                <w:color w:val="000000"/>
                <w:sz w:val="21"/>
                <w:szCs w:val="21"/>
              </w:rPr>
              <w:t>吨到</w:t>
            </w:r>
            <w:r w:rsidR="00196D71" w:rsidRPr="00196D71">
              <w:rPr>
                <w:rFonts w:eastAsia="黑体" w:hint="eastAsia"/>
                <w:color w:val="000000"/>
                <w:sz w:val="21"/>
                <w:szCs w:val="21"/>
              </w:rPr>
              <w:t>瑞安市成飞金属材料有限公司</w:t>
            </w:r>
            <w:r w:rsidR="001868AE">
              <w:rPr>
                <w:rFonts w:eastAsia="黑体" w:hint="eastAsia"/>
                <w:color w:val="000000"/>
                <w:sz w:val="21"/>
                <w:szCs w:val="21"/>
              </w:rPr>
              <w:t>；</w:t>
            </w:r>
          </w:p>
          <w:p w:rsidR="009B6E9D" w:rsidRPr="009B6E9D" w:rsidRDefault="009B6E9D" w:rsidP="00DA1773">
            <w:pPr>
              <w:snapToGrid w:val="0"/>
              <w:rPr>
                <w:rFonts w:eastAsia="黑体"/>
                <w:color w:val="000000"/>
                <w:sz w:val="21"/>
                <w:szCs w:val="21"/>
              </w:rPr>
            </w:pPr>
            <w:r>
              <w:rPr>
                <w:rFonts w:eastAsia="黑体" w:hint="eastAsia"/>
                <w:color w:val="000000"/>
                <w:sz w:val="21"/>
                <w:szCs w:val="21"/>
              </w:rPr>
              <w:t>有色金属冶炼废物（铜泥）拟转移</w:t>
            </w:r>
            <w:r>
              <w:rPr>
                <w:rFonts w:eastAsia="黑体" w:hint="eastAsia"/>
                <w:color w:val="000000"/>
                <w:sz w:val="21"/>
                <w:szCs w:val="21"/>
              </w:rPr>
              <w:t>1000</w:t>
            </w:r>
            <w:r>
              <w:rPr>
                <w:rFonts w:eastAsia="黑体" w:hint="eastAsia"/>
                <w:color w:val="000000"/>
                <w:sz w:val="21"/>
                <w:szCs w:val="21"/>
              </w:rPr>
              <w:t>吨到</w:t>
            </w:r>
            <w:r w:rsidRPr="00196D71">
              <w:rPr>
                <w:rFonts w:eastAsia="黑体" w:hint="eastAsia"/>
                <w:color w:val="000000"/>
                <w:sz w:val="21"/>
                <w:szCs w:val="21"/>
              </w:rPr>
              <w:t>瑞安市成飞金属材料有限公司</w:t>
            </w:r>
            <w:r>
              <w:rPr>
                <w:rFonts w:eastAsia="黑体" w:hint="eastAsia"/>
                <w:color w:val="000000"/>
                <w:sz w:val="21"/>
                <w:szCs w:val="21"/>
              </w:rPr>
              <w:t>；</w:t>
            </w:r>
          </w:p>
          <w:p w:rsidR="001868AE" w:rsidRDefault="001868AE" w:rsidP="00DA1773">
            <w:pPr>
              <w:snapToGrid w:val="0"/>
              <w:rPr>
                <w:rFonts w:eastAsia="黑体"/>
                <w:color w:val="000000"/>
                <w:sz w:val="21"/>
                <w:szCs w:val="21"/>
              </w:rPr>
            </w:pPr>
            <w:r>
              <w:rPr>
                <w:rFonts w:eastAsia="黑体" w:hint="eastAsia"/>
                <w:color w:val="000000"/>
                <w:sz w:val="21"/>
                <w:szCs w:val="21"/>
              </w:rPr>
              <w:t>废矿物油拟转移</w:t>
            </w:r>
            <w:r w:rsidR="009B6E9D">
              <w:rPr>
                <w:rFonts w:eastAsia="黑体" w:hint="eastAsia"/>
                <w:color w:val="000000"/>
                <w:sz w:val="21"/>
                <w:szCs w:val="21"/>
              </w:rPr>
              <w:t>125</w:t>
            </w:r>
            <w:r>
              <w:rPr>
                <w:rFonts w:eastAsia="黑体" w:hint="eastAsia"/>
                <w:color w:val="000000"/>
                <w:sz w:val="21"/>
                <w:szCs w:val="21"/>
              </w:rPr>
              <w:t>吨到浙江海宇润滑油有限公司；</w:t>
            </w:r>
          </w:p>
          <w:p w:rsidR="001868AE" w:rsidRPr="001868AE" w:rsidRDefault="001868AE" w:rsidP="00DA1773">
            <w:pPr>
              <w:snapToGrid w:val="0"/>
              <w:rPr>
                <w:rFonts w:eastAsia="黑体"/>
                <w:color w:val="000000"/>
                <w:sz w:val="21"/>
                <w:szCs w:val="21"/>
              </w:rPr>
            </w:pPr>
            <w:r>
              <w:rPr>
                <w:rFonts w:eastAsia="黑体" w:hint="eastAsia"/>
                <w:color w:val="000000"/>
                <w:sz w:val="21"/>
                <w:szCs w:val="21"/>
              </w:rPr>
              <w:t>废乳化液拟转移</w:t>
            </w:r>
            <w:r w:rsidR="009B6E9D">
              <w:rPr>
                <w:rFonts w:eastAsia="黑体" w:hint="eastAsia"/>
                <w:color w:val="000000"/>
                <w:sz w:val="21"/>
                <w:szCs w:val="21"/>
              </w:rPr>
              <w:t>70</w:t>
            </w:r>
            <w:r>
              <w:rPr>
                <w:rFonts w:eastAsia="黑体" w:hint="eastAsia"/>
                <w:color w:val="000000"/>
                <w:sz w:val="21"/>
                <w:szCs w:val="21"/>
              </w:rPr>
              <w:t>吨到</w:t>
            </w:r>
            <w:r w:rsidR="009B6E9D">
              <w:rPr>
                <w:rFonts w:eastAsia="黑体" w:hint="eastAsia"/>
                <w:color w:val="000000"/>
                <w:sz w:val="21"/>
                <w:szCs w:val="21"/>
              </w:rPr>
              <w:t>浙江海宇润滑油有限公司。</w:t>
            </w:r>
          </w:p>
        </w:tc>
      </w:tr>
    </w:tbl>
    <w:p w:rsidR="002944D8" w:rsidRPr="009F3191" w:rsidRDefault="002944D8" w:rsidP="002944D8">
      <w:pPr>
        <w:jc w:val="center"/>
        <w:rPr>
          <w:rFonts w:eastAsia="黑体"/>
          <w:sz w:val="28"/>
        </w:rPr>
      </w:pPr>
      <w:r w:rsidRPr="009F3191">
        <w:rPr>
          <w:b/>
          <w:sz w:val="28"/>
        </w:rPr>
        <w:br w:type="page"/>
      </w:r>
      <w:r w:rsidRPr="009F3191">
        <w:rPr>
          <w:b/>
          <w:color w:val="000000"/>
          <w:sz w:val="24"/>
        </w:rPr>
        <w:lastRenderedPageBreak/>
        <w:t>表</w:t>
      </w:r>
      <w:r w:rsidRPr="009F3191">
        <w:rPr>
          <w:b/>
          <w:color w:val="000000"/>
          <w:sz w:val="24"/>
        </w:rPr>
        <w:t xml:space="preserve">6 </w:t>
      </w:r>
      <w:r w:rsidRPr="009F3191">
        <w:rPr>
          <w:b/>
          <w:color w:val="000000"/>
          <w:sz w:val="24"/>
        </w:rPr>
        <w:t>危险废物自行利用</w:t>
      </w:r>
      <w:r w:rsidRPr="009F3191">
        <w:rPr>
          <w:b/>
          <w:color w:val="000000"/>
          <w:sz w:val="24"/>
        </w:rPr>
        <w:t>/</w:t>
      </w:r>
      <w:r w:rsidRPr="009F3191">
        <w:rPr>
          <w:b/>
          <w:color w:val="000000"/>
          <w:sz w:val="24"/>
        </w:rPr>
        <w:t>处置措施（可另增页）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78"/>
        <w:gridCol w:w="840"/>
        <w:gridCol w:w="2415"/>
        <w:gridCol w:w="105"/>
        <w:gridCol w:w="2205"/>
        <w:gridCol w:w="420"/>
        <w:gridCol w:w="1890"/>
        <w:gridCol w:w="11"/>
      </w:tblGrid>
      <w:tr w:rsidR="002944D8" w:rsidRPr="009F3191" w:rsidTr="00DA1773">
        <w:trPr>
          <w:trHeight w:hRule="exact" w:val="552"/>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设施名称</w:t>
            </w:r>
          </w:p>
        </w:tc>
        <w:tc>
          <w:tcPr>
            <w:tcW w:w="2520" w:type="dxa"/>
            <w:gridSpan w:val="2"/>
            <w:vAlign w:val="center"/>
          </w:tcPr>
          <w:p w:rsidR="002944D8" w:rsidRPr="009F3191" w:rsidRDefault="002944D8" w:rsidP="00DA1773">
            <w:pPr>
              <w:snapToGrid w:val="0"/>
              <w:rPr>
                <w:rFonts w:eastAsia="黑体"/>
                <w:color w:val="000000"/>
                <w:sz w:val="21"/>
                <w:szCs w:val="21"/>
              </w:rPr>
            </w:pPr>
          </w:p>
        </w:tc>
        <w:tc>
          <w:tcPr>
            <w:tcW w:w="2625"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设施类别</w:t>
            </w:r>
          </w:p>
          <w:p w:rsidR="002944D8" w:rsidRPr="009F3191" w:rsidRDefault="002944D8" w:rsidP="00DA1773">
            <w:pPr>
              <w:snapToGrid w:val="0"/>
              <w:rPr>
                <w:rFonts w:eastAsia="黑体"/>
                <w:color w:val="000000"/>
                <w:sz w:val="21"/>
                <w:szCs w:val="21"/>
              </w:rPr>
            </w:pPr>
            <w:r w:rsidRPr="009F3191">
              <w:rPr>
                <w:rFonts w:eastAsia="黑体"/>
                <w:color w:val="000000"/>
                <w:sz w:val="21"/>
                <w:szCs w:val="21"/>
              </w:rPr>
              <w:t>（利用处置方式）</w:t>
            </w:r>
          </w:p>
        </w:tc>
        <w:tc>
          <w:tcPr>
            <w:tcW w:w="1901" w:type="dxa"/>
            <w:gridSpan w:val="2"/>
          </w:tcPr>
          <w:p w:rsidR="002944D8" w:rsidRPr="009F3191" w:rsidRDefault="002944D8" w:rsidP="00DA1773">
            <w:pPr>
              <w:snapToGrid w:val="0"/>
              <w:rPr>
                <w:rFonts w:eastAsia="黑体"/>
                <w:color w:val="000000"/>
                <w:sz w:val="21"/>
                <w:szCs w:val="21"/>
              </w:rPr>
            </w:pPr>
          </w:p>
        </w:tc>
      </w:tr>
      <w:tr w:rsidR="002944D8" w:rsidRPr="009F3191" w:rsidTr="00DA1773">
        <w:trPr>
          <w:gridAfter w:val="1"/>
          <w:wAfter w:w="11" w:type="dxa"/>
          <w:trHeight w:hRule="exact" w:val="397"/>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设施地址</w:t>
            </w:r>
          </w:p>
        </w:tc>
        <w:tc>
          <w:tcPr>
            <w:tcW w:w="2520" w:type="dxa"/>
            <w:gridSpan w:val="2"/>
            <w:vAlign w:val="center"/>
          </w:tcPr>
          <w:p w:rsidR="002944D8" w:rsidRPr="009F3191" w:rsidRDefault="002944D8" w:rsidP="00DA1773">
            <w:pPr>
              <w:snapToGrid w:val="0"/>
              <w:rPr>
                <w:rFonts w:eastAsia="黑体"/>
                <w:color w:val="000000"/>
                <w:sz w:val="21"/>
                <w:szCs w:val="21"/>
              </w:rPr>
            </w:pPr>
          </w:p>
        </w:tc>
        <w:tc>
          <w:tcPr>
            <w:tcW w:w="2625"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总投资（万元）</w:t>
            </w:r>
          </w:p>
        </w:tc>
        <w:tc>
          <w:tcPr>
            <w:tcW w:w="1890" w:type="dxa"/>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设计能力</w:t>
            </w:r>
          </w:p>
        </w:tc>
        <w:tc>
          <w:tcPr>
            <w:tcW w:w="2520" w:type="dxa"/>
            <w:gridSpan w:val="2"/>
            <w:vAlign w:val="center"/>
          </w:tcPr>
          <w:p w:rsidR="002944D8" w:rsidRPr="009F3191" w:rsidRDefault="002944D8" w:rsidP="00DA1773">
            <w:pPr>
              <w:snapToGrid w:val="0"/>
              <w:rPr>
                <w:rFonts w:eastAsia="黑体"/>
                <w:color w:val="000000"/>
                <w:sz w:val="21"/>
                <w:szCs w:val="21"/>
              </w:rPr>
            </w:pPr>
          </w:p>
        </w:tc>
        <w:tc>
          <w:tcPr>
            <w:tcW w:w="2625"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设计使用年限</w:t>
            </w:r>
          </w:p>
        </w:tc>
        <w:tc>
          <w:tcPr>
            <w:tcW w:w="1901" w:type="dxa"/>
            <w:gridSpan w:val="2"/>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投入运行时间</w:t>
            </w:r>
          </w:p>
        </w:tc>
        <w:tc>
          <w:tcPr>
            <w:tcW w:w="2520" w:type="dxa"/>
            <w:gridSpan w:val="2"/>
            <w:vAlign w:val="center"/>
          </w:tcPr>
          <w:p w:rsidR="002944D8" w:rsidRPr="009F3191" w:rsidRDefault="002944D8" w:rsidP="00DA1773">
            <w:pPr>
              <w:snapToGrid w:val="0"/>
              <w:rPr>
                <w:rFonts w:eastAsia="黑体"/>
                <w:color w:val="000000"/>
                <w:sz w:val="21"/>
                <w:szCs w:val="21"/>
              </w:rPr>
            </w:pPr>
          </w:p>
        </w:tc>
        <w:tc>
          <w:tcPr>
            <w:tcW w:w="2625"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运行费用</w:t>
            </w:r>
          </w:p>
        </w:tc>
        <w:tc>
          <w:tcPr>
            <w:tcW w:w="1901" w:type="dxa"/>
            <w:gridSpan w:val="2"/>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主要设备及数量</w:t>
            </w:r>
          </w:p>
        </w:tc>
        <w:tc>
          <w:tcPr>
            <w:tcW w:w="7046" w:type="dxa"/>
            <w:gridSpan w:val="6"/>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危险废物利用处置效果</w:t>
            </w:r>
          </w:p>
        </w:tc>
        <w:tc>
          <w:tcPr>
            <w:tcW w:w="7046" w:type="dxa"/>
            <w:gridSpan w:val="6"/>
          </w:tcPr>
          <w:p w:rsidR="002944D8" w:rsidRPr="009F3191" w:rsidRDefault="002944D8" w:rsidP="00DA1773">
            <w:pPr>
              <w:snapToGrid w:val="0"/>
              <w:rPr>
                <w:rFonts w:eastAsia="黑体"/>
                <w:color w:val="000000"/>
                <w:sz w:val="21"/>
                <w:szCs w:val="21"/>
              </w:rPr>
            </w:pPr>
          </w:p>
        </w:tc>
      </w:tr>
      <w:tr w:rsidR="002944D8" w:rsidRPr="009F3191" w:rsidTr="00DA1773">
        <w:trPr>
          <w:trHeight w:hRule="exact" w:val="654"/>
        </w:trPr>
        <w:tc>
          <w:tcPr>
            <w:tcW w:w="2418"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是否定期监测污染物排放情况</w:t>
            </w:r>
          </w:p>
        </w:tc>
        <w:tc>
          <w:tcPr>
            <w:tcW w:w="2415" w:type="dxa"/>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是</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c>
          <w:tcPr>
            <w:tcW w:w="2310" w:type="dxa"/>
            <w:gridSpan w:val="2"/>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污染物排放达标情况</w:t>
            </w:r>
          </w:p>
        </w:tc>
        <w:tc>
          <w:tcPr>
            <w:tcW w:w="2321" w:type="dxa"/>
            <w:gridSpan w:val="3"/>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达标</w:t>
            </w:r>
            <w:r w:rsidRPr="009F3191">
              <w:rPr>
                <w:rFonts w:eastAsia="黑体"/>
                <w:color w:val="000000"/>
                <w:sz w:val="21"/>
                <w:szCs w:val="21"/>
              </w:rPr>
              <w:t xml:space="preserve">□ </w:t>
            </w:r>
            <w:r w:rsidRPr="009F3191">
              <w:rPr>
                <w:rFonts w:eastAsia="黑体"/>
                <w:color w:val="000000"/>
                <w:sz w:val="21"/>
                <w:szCs w:val="21"/>
              </w:rPr>
              <w:t>不达标</w:t>
            </w:r>
            <w:r w:rsidRPr="009F3191">
              <w:rPr>
                <w:rFonts w:eastAsia="黑体"/>
                <w:color w:val="000000"/>
                <w:sz w:val="21"/>
                <w:szCs w:val="21"/>
              </w:rPr>
              <w:t>□</w:t>
            </w:r>
          </w:p>
        </w:tc>
      </w:tr>
      <w:tr w:rsidR="002944D8" w:rsidRPr="009F3191" w:rsidTr="00DA1773">
        <w:trPr>
          <w:trHeight w:hRule="exact" w:val="657"/>
        </w:trPr>
        <w:tc>
          <w:tcPr>
            <w:tcW w:w="1578" w:type="dxa"/>
            <w:vMerge w:val="restart"/>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危险废物自行</w:t>
            </w:r>
          </w:p>
          <w:p w:rsidR="002944D8" w:rsidRPr="009F3191" w:rsidRDefault="002944D8" w:rsidP="00DA1773">
            <w:pPr>
              <w:snapToGrid w:val="0"/>
              <w:rPr>
                <w:rFonts w:eastAsia="黑体"/>
                <w:color w:val="000000"/>
                <w:sz w:val="21"/>
                <w:szCs w:val="21"/>
              </w:rPr>
            </w:pPr>
            <w:r w:rsidRPr="009F3191">
              <w:rPr>
                <w:rFonts w:eastAsia="黑体"/>
                <w:color w:val="000000"/>
                <w:sz w:val="21"/>
                <w:szCs w:val="21"/>
              </w:rPr>
              <w:t>利用处置情况</w:t>
            </w:r>
          </w:p>
        </w:tc>
        <w:tc>
          <w:tcPr>
            <w:tcW w:w="84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序号</w:t>
            </w:r>
          </w:p>
        </w:tc>
        <w:tc>
          <w:tcPr>
            <w:tcW w:w="2415"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自行利用处置废物名称</w:t>
            </w:r>
          </w:p>
        </w:tc>
        <w:tc>
          <w:tcPr>
            <w:tcW w:w="2310" w:type="dxa"/>
            <w:gridSpan w:val="2"/>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pacing w:val="-10"/>
                <w:sz w:val="21"/>
                <w:szCs w:val="21"/>
              </w:rPr>
              <w:t>本年度计划利用处置量</w:t>
            </w:r>
            <w:r w:rsidRPr="009F3191">
              <w:rPr>
                <w:rFonts w:eastAsia="黑体"/>
                <w:color w:val="000000"/>
                <w:sz w:val="21"/>
                <w:szCs w:val="21"/>
              </w:rPr>
              <w:t>（吨）</w:t>
            </w:r>
          </w:p>
        </w:tc>
        <w:tc>
          <w:tcPr>
            <w:tcW w:w="2321" w:type="dxa"/>
            <w:gridSpan w:val="3"/>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pacing w:val="-10"/>
                <w:sz w:val="21"/>
                <w:szCs w:val="21"/>
              </w:rPr>
              <w:t>上年度实际利用处置量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r>
      <w:tr w:rsidR="002944D8" w:rsidRPr="009F3191" w:rsidTr="00DA1773">
        <w:trPr>
          <w:trHeight w:hRule="exact" w:val="397"/>
        </w:trPr>
        <w:tc>
          <w:tcPr>
            <w:tcW w:w="1578" w:type="dxa"/>
            <w:vMerge/>
            <w:vAlign w:val="center"/>
          </w:tcPr>
          <w:p w:rsidR="002944D8" w:rsidRPr="009F3191" w:rsidRDefault="002944D8" w:rsidP="00DA1773">
            <w:pPr>
              <w:snapToGrid w:val="0"/>
              <w:rPr>
                <w:rFonts w:eastAsia="黑体"/>
                <w:color w:val="000000"/>
                <w:sz w:val="21"/>
                <w:szCs w:val="21"/>
              </w:rPr>
            </w:pPr>
          </w:p>
        </w:tc>
        <w:tc>
          <w:tcPr>
            <w:tcW w:w="84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1</w:t>
            </w:r>
          </w:p>
        </w:tc>
        <w:tc>
          <w:tcPr>
            <w:tcW w:w="2415" w:type="dxa"/>
            <w:vAlign w:val="center"/>
          </w:tcPr>
          <w:p w:rsidR="002944D8" w:rsidRPr="009F3191" w:rsidRDefault="002944D8" w:rsidP="00DA1773">
            <w:pPr>
              <w:snapToGrid w:val="0"/>
              <w:rPr>
                <w:rFonts w:eastAsia="黑体"/>
                <w:color w:val="000000"/>
                <w:sz w:val="21"/>
                <w:szCs w:val="21"/>
              </w:rPr>
            </w:pPr>
          </w:p>
        </w:tc>
        <w:tc>
          <w:tcPr>
            <w:tcW w:w="2310" w:type="dxa"/>
            <w:gridSpan w:val="2"/>
          </w:tcPr>
          <w:p w:rsidR="002944D8" w:rsidRPr="009F3191" w:rsidRDefault="002944D8" w:rsidP="00DA1773">
            <w:pPr>
              <w:snapToGrid w:val="0"/>
              <w:rPr>
                <w:rFonts w:eastAsia="黑体"/>
                <w:color w:val="000000"/>
                <w:sz w:val="21"/>
                <w:szCs w:val="21"/>
              </w:rPr>
            </w:pPr>
          </w:p>
        </w:tc>
        <w:tc>
          <w:tcPr>
            <w:tcW w:w="2321" w:type="dxa"/>
            <w:gridSpan w:val="3"/>
            <w:vAlign w:val="center"/>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1578" w:type="dxa"/>
            <w:vMerge/>
            <w:vAlign w:val="center"/>
          </w:tcPr>
          <w:p w:rsidR="002944D8" w:rsidRPr="009F3191" w:rsidRDefault="002944D8" w:rsidP="00DA1773">
            <w:pPr>
              <w:snapToGrid w:val="0"/>
              <w:rPr>
                <w:rFonts w:eastAsia="黑体"/>
                <w:color w:val="000000"/>
                <w:sz w:val="21"/>
                <w:szCs w:val="21"/>
              </w:rPr>
            </w:pPr>
          </w:p>
        </w:tc>
        <w:tc>
          <w:tcPr>
            <w:tcW w:w="84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2</w:t>
            </w:r>
          </w:p>
        </w:tc>
        <w:tc>
          <w:tcPr>
            <w:tcW w:w="2415" w:type="dxa"/>
            <w:vAlign w:val="center"/>
          </w:tcPr>
          <w:p w:rsidR="002944D8" w:rsidRPr="009F3191" w:rsidRDefault="002944D8" w:rsidP="00DA1773">
            <w:pPr>
              <w:snapToGrid w:val="0"/>
              <w:rPr>
                <w:rFonts w:eastAsia="黑体"/>
                <w:color w:val="000000"/>
                <w:sz w:val="21"/>
                <w:szCs w:val="21"/>
              </w:rPr>
            </w:pPr>
          </w:p>
        </w:tc>
        <w:tc>
          <w:tcPr>
            <w:tcW w:w="2310" w:type="dxa"/>
            <w:gridSpan w:val="2"/>
          </w:tcPr>
          <w:p w:rsidR="002944D8" w:rsidRPr="009F3191" w:rsidRDefault="002944D8" w:rsidP="00DA1773">
            <w:pPr>
              <w:snapToGrid w:val="0"/>
              <w:rPr>
                <w:rFonts w:eastAsia="黑体"/>
                <w:color w:val="000000"/>
                <w:sz w:val="21"/>
                <w:szCs w:val="21"/>
              </w:rPr>
            </w:pPr>
          </w:p>
        </w:tc>
        <w:tc>
          <w:tcPr>
            <w:tcW w:w="2321" w:type="dxa"/>
            <w:gridSpan w:val="3"/>
            <w:vAlign w:val="center"/>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1578" w:type="dxa"/>
            <w:vMerge/>
            <w:vAlign w:val="center"/>
          </w:tcPr>
          <w:p w:rsidR="002944D8" w:rsidRPr="009F3191" w:rsidRDefault="002944D8" w:rsidP="00DA1773">
            <w:pPr>
              <w:snapToGrid w:val="0"/>
              <w:rPr>
                <w:rFonts w:eastAsia="黑体"/>
                <w:color w:val="000000"/>
                <w:sz w:val="21"/>
                <w:szCs w:val="21"/>
              </w:rPr>
            </w:pPr>
          </w:p>
        </w:tc>
        <w:tc>
          <w:tcPr>
            <w:tcW w:w="840" w:type="dxa"/>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3</w:t>
            </w:r>
          </w:p>
        </w:tc>
        <w:tc>
          <w:tcPr>
            <w:tcW w:w="2415" w:type="dxa"/>
            <w:vAlign w:val="center"/>
          </w:tcPr>
          <w:p w:rsidR="002944D8" w:rsidRPr="009F3191" w:rsidRDefault="002944D8" w:rsidP="00DA1773">
            <w:pPr>
              <w:snapToGrid w:val="0"/>
              <w:rPr>
                <w:rFonts w:eastAsia="黑体"/>
                <w:color w:val="000000"/>
                <w:sz w:val="21"/>
                <w:szCs w:val="21"/>
              </w:rPr>
            </w:pPr>
          </w:p>
        </w:tc>
        <w:tc>
          <w:tcPr>
            <w:tcW w:w="2310" w:type="dxa"/>
            <w:gridSpan w:val="2"/>
          </w:tcPr>
          <w:p w:rsidR="002944D8" w:rsidRPr="009F3191" w:rsidRDefault="002944D8" w:rsidP="00DA1773">
            <w:pPr>
              <w:snapToGrid w:val="0"/>
              <w:rPr>
                <w:rFonts w:eastAsia="黑体"/>
                <w:color w:val="000000"/>
                <w:sz w:val="21"/>
                <w:szCs w:val="21"/>
              </w:rPr>
            </w:pPr>
          </w:p>
        </w:tc>
        <w:tc>
          <w:tcPr>
            <w:tcW w:w="2321" w:type="dxa"/>
            <w:gridSpan w:val="3"/>
            <w:vAlign w:val="center"/>
          </w:tcPr>
          <w:p w:rsidR="002944D8" w:rsidRPr="009F3191" w:rsidRDefault="002944D8" w:rsidP="00DA1773">
            <w:pPr>
              <w:snapToGrid w:val="0"/>
              <w:rPr>
                <w:rFonts w:eastAsia="黑体"/>
                <w:color w:val="000000"/>
                <w:sz w:val="21"/>
                <w:szCs w:val="21"/>
              </w:rPr>
            </w:pPr>
          </w:p>
        </w:tc>
      </w:tr>
      <w:tr w:rsidR="002944D8" w:rsidRPr="009F3191" w:rsidTr="00DA1773">
        <w:trPr>
          <w:trHeight w:hRule="exact" w:val="397"/>
        </w:trPr>
        <w:tc>
          <w:tcPr>
            <w:tcW w:w="1578" w:type="dxa"/>
            <w:vMerge/>
            <w:vAlign w:val="center"/>
          </w:tcPr>
          <w:p w:rsidR="002944D8" w:rsidRPr="009F3191" w:rsidRDefault="002944D8" w:rsidP="00DA1773">
            <w:pPr>
              <w:snapToGrid w:val="0"/>
              <w:rPr>
                <w:rFonts w:eastAsia="黑体"/>
                <w:color w:val="000000"/>
                <w:sz w:val="21"/>
                <w:szCs w:val="21"/>
              </w:rPr>
            </w:pPr>
          </w:p>
        </w:tc>
        <w:tc>
          <w:tcPr>
            <w:tcW w:w="3255" w:type="dxa"/>
            <w:gridSpan w:val="2"/>
            <w:vAlign w:val="center"/>
          </w:tcPr>
          <w:p w:rsidR="002944D8" w:rsidRPr="009F3191" w:rsidRDefault="002944D8" w:rsidP="00DA1773">
            <w:pPr>
              <w:snapToGrid w:val="0"/>
              <w:jc w:val="right"/>
              <w:rPr>
                <w:rFonts w:eastAsia="黑体"/>
                <w:b/>
                <w:color w:val="000000"/>
                <w:sz w:val="21"/>
                <w:szCs w:val="21"/>
              </w:rPr>
            </w:pPr>
            <w:r w:rsidRPr="009F3191">
              <w:rPr>
                <w:rFonts w:eastAsia="黑体"/>
                <w:b/>
                <w:color w:val="000000"/>
                <w:sz w:val="21"/>
                <w:szCs w:val="21"/>
              </w:rPr>
              <w:t>合计</w:t>
            </w:r>
          </w:p>
        </w:tc>
        <w:tc>
          <w:tcPr>
            <w:tcW w:w="2310" w:type="dxa"/>
            <w:gridSpan w:val="2"/>
          </w:tcPr>
          <w:p w:rsidR="002944D8" w:rsidRPr="009F3191" w:rsidRDefault="002944D8" w:rsidP="00DA1773">
            <w:pPr>
              <w:snapToGrid w:val="0"/>
              <w:rPr>
                <w:rFonts w:eastAsia="黑体"/>
                <w:color w:val="000000"/>
                <w:sz w:val="21"/>
                <w:szCs w:val="21"/>
              </w:rPr>
            </w:pPr>
          </w:p>
        </w:tc>
        <w:tc>
          <w:tcPr>
            <w:tcW w:w="2321" w:type="dxa"/>
            <w:gridSpan w:val="3"/>
            <w:vAlign w:val="center"/>
          </w:tcPr>
          <w:p w:rsidR="002944D8" w:rsidRPr="009F3191" w:rsidRDefault="002944D8" w:rsidP="00DA1773">
            <w:pPr>
              <w:snapToGrid w:val="0"/>
              <w:rPr>
                <w:rFonts w:eastAsia="黑体"/>
                <w:color w:val="000000"/>
                <w:sz w:val="21"/>
                <w:szCs w:val="21"/>
              </w:rPr>
            </w:pPr>
          </w:p>
        </w:tc>
      </w:tr>
      <w:tr w:rsidR="002944D8" w:rsidRPr="009F3191" w:rsidTr="00DA1773">
        <w:trPr>
          <w:cantSplit/>
          <w:trHeight w:val="4506"/>
        </w:trPr>
        <w:tc>
          <w:tcPr>
            <w:tcW w:w="1578" w:type="dxa"/>
            <w:textDirection w:val="tbRlV"/>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危险废物自行利用处置工艺流程图及工艺说明</w:t>
            </w:r>
          </w:p>
        </w:tc>
        <w:tc>
          <w:tcPr>
            <w:tcW w:w="7886" w:type="dxa"/>
            <w:gridSpan w:val="7"/>
          </w:tcPr>
          <w:p w:rsidR="002944D8" w:rsidRPr="009F3191" w:rsidRDefault="002944D8" w:rsidP="00DA1773">
            <w:pPr>
              <w:snapToGrid w:val="0"/>
              <w:rPr>
                <w:rFonts w:eastAsia="黑体"/>
                <w:color w:val="000000"/>
                <w:sz w:val="21"/>
                <w:szCs w:val="21"/>
              </w:rPr>
            </w:pPr>
          </w:p>
        </w:tc>
      </w:tr>
      <w:tr w:rsidR="002944D8" w:rsidRPr="009F3191" w:rsidTr="00DA1773">
        <w:trPr>
          <w:cantSplit/>
          <w:trHeight w:val="2391"/>
        </w:trPr>
        <w:tc>
          <w:tcPr>
            <w:tcW w:w="1578" w:type="dxa"/>
            <w:textDirection w:val="tbRlV"/>
            <w:vAlign w:val="center"/>
          </w:tcPr>
          <w:p w:rsidR="002944D8" w:rsidRPr="009F3191" w:rsidRDefault="002944D8" w:rsidP="00DA1773">
            <w:pPr>
              <w:snapToGrid w:val="0"/>
              <w:jc w:val="center"/>
              <w:rPr>
                <w:rFonts w:eastAsia="黑体"/>
                <w:snapToGrid w:val="0"/>
                <w:color w:val="000000"/>
                <w:kern w:val="0"/>
                <w:sz w:val="21"/>
                <w:szCs w:val="21"/>
              </w:rPr>
            </w:pPr>
            <w:r w:rsidRPr="009F3191">
              <w:rPr>
                <w:rFonts w:eastAsia="黑体"/>
                <w:snapToGrid w:val="0"/>
                <w:color w:val="000000"/>
                <w:kern w:val="0"/>
                <w:sz w:val="21"/>
                <w:szCs w:val="21"/>
              </w:rPr>
              <w:t>二次环境污染控制和事故预防措施</w:t>
            </w:r>
          </w:p>
        </w:tc>
        <w:tc>
          <w:tcPr>
            <w:tcW w:w="7886" w:type="dxa"/>
            <w:gridSpan w:val="7"/>
          </w:tcPr>
          <w:p w:rsidR="002944D8" w:rsidRPr="009F3191" w:rsidRDefault="002944D8" w:rsidP="00DA1773">
            <w:pPr>
              <w:snapToGrid w:val="0"/>
              <w:rPr>
                <w:rFonts w:eastAsia="黑体"/>
                <w:color w:val="000000"/>
                <w:sz w:val="21"/>
                <w:szCs w:val="21"/>
              </w:rPr>
            </w:pPr>
          </w:p>
        </w:tc>
      </w:tr>
    </w:tbl>
    <w:p w:rsidR="002944D8" w:rsidRPr="009F3191" w:rsidRDefault="002944D8" w:rsidP="002944D8">
      <w:pPr>
        <w:rPr>
          <w:rFonts w:eastAsia="黑体"/>
          <w:sz w:val="28"/>
        </w:rPr>
        <w:sectPr w:rsidR="002944D8" w:rsidRPr="009F3191" w:rsidSect="00DA1773">
          <w:footerReference w:type="default" r:id="rId10"/>
          <w:pgSz w:w="11906" w:h="16838" w:code="9"/>
          <w:pgMar w:top="1701" w:right="1588" w:bottom="1418" w:left="1588" w:header="851" w:footer="851"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7 </w:t>
      </w:r>
      <w:r w:rsidRPr="009F3191">
        <w:rPr>
          <w:b/>
          <w:color w:val="000000"/>
          <w:sz w:val="24"/>
        </w:rPr>
        <w:t>危险废物委托利用</w:t>
      </w:r>
      <w:r w:rsidRPr="009F3191">
        <w:rPr>
          <w:b/>
          <w:color w:val="000000"/>
          <w:sz w:val="24"/>
        </w:rPr>
        <w:t>/</w:t>
      </w:r>
      <w:r w:rsidRPr="009F3191">
        <w:rPr>
          <w:b/>
          <w:color w:val="000000"/>
          <w:sz w:val="24"/>
        </w:rPr>
        <w:t>处置措施（可另增页）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39"/>
        <w:gridCol w:w="3603"/>
        <w:gridCol w:w="2693"/>
        <w:gridCol w:w="1786"/>
        <w:gridCol w:w="2707"/>
        <w:gridCol w:w="1305"/>
        <w:gridCol w:w="1305"/>
      </w:tblGrid>
      <w:tr w:rsidR="002944D8" w:rsidRPr="009F3191" w:rsidTr="00961995">
        <w:trPr>
          <w:cantSplit/>
          <w:trHeight w:hRule="exact" w:val="1020"/>
          <w:jc w:val="center"/>
        </w:trPr>
        <w:tc>
          <w:tcPr>
            <w:tcW w:w="639"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序号</w:t>
            </w:r>
          </w:p>
        </w:tc>
        <w:tc>
          <w:tcPr>
            <w:tcW w:w="3603"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危险废物委托利用处置单位名称</w:t>
            </w:r>
          </w:p>
        </w:tc>
        <w:tc>
          <w:tcPr>
            <w:tcW w:w="2693"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许可证编号</w:t>
            </w:r>
          </w:p>
        </w:tc>
        <w:tc>
          <w:tcPr>
            <w:tcW w:w="1786"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危险废物的名称</w:t>
            </w:r>
          </w:p>
        </w:tc>
        <w:tc>
          <w:tcPr>
            <w:tcW w:w="2707"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利用处置方式</w:t>
            </w:r>
          </w:p>
        </w:tc>
        <w:tc>
          <w:tcPr>
            <w:tcW w:w="1305"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本年度计划委托利用处置量（吨）</w:t>
            </w:r>
          </w:p>
        </w:tc>
        <w:tc>
          <w:tcPr>
            <w:tcW w:w="1305" w:type="dxa"/>
            <w:vAlign w:val="center"/>
          </w:tcPr>
          <w:p w:rsidR="002944D8" w:rsidRPr="009F3191" w:rsidRDefault="002944D8" w:rsidP="00961995">
            <w:pPr>
              <w:snapToGrid w:val="0"/>
              <w:jc w:val="center"/>
              <w:rPr>
                <w:rFonts w:eastAsia="黑体"/>
                <w:color w:val="000000"/>
                <w:sz w:val="21"/>
                <w:szCs w:val="21"/>
              </w:rPr>
            </w:pPr>
            <w:r w:rsidRPr="009F3191">
              <w:rPr>
                <w:rFonts w:eastAsia="黑体"/>
                <w:color w:val="000000"/>
                <w:sz w:val="21"/>
                <w:szCs w:val="21"/>
              </w:rPr>
              <w:t>上年度实际委托利用处置量</w:t>
            </w:r>
            <w:r w:rsidRPr="009F3191">
              <w:rPr>
                <w:rFonts w:eastAsia="黑体"/>
                <w:color w:val="000000"/>
                <w:sz w:val="21"/>
                <w:szCs w:val="21"/>
              </w:rPr>
              <w:t>(</w:t>
            </w:r>
            <w:r w:rsidRPr="009F3191">
              <w:rPr>
                <w:rFonts w:eastAsia="黑体"/>
                <w:color w:val="000000"/>
                <w:sz w:val="21"/>
                <w:szCs w:val="21"/>
              </w:rPr>
              <w:t>吨</w:t>
            </w:r>
            <w:r w:rsidRPr="009F3191">
              <w:rPr>
                <w:rFonts w:eastAsia="黑体"/>
                <w:color w:val="000000"/>
                <w:sz w:val="21"/>
                <w:szCs w:val="21"/>
              </w:rPr>
              <w:t>)</w:t>
            </w:r>
          </w:p>
        </w:tc>
      </w:tr>
      <w:tr w:rsidR="00961995" w:rsidRPr="009F3191" w:rsidTr="00961995">
        <w:trPr>
          <w:cantSplit/>
          <w:trHeight w:hRule="exact" w:val="567"/>
          <w:jc w:val="center"/>
        </w:trPr>
        <w:tc>
          <w:tcPr>
            <w:tcW w:w="639" w:type="dxa"/>
            <w:vAlign w:val="center"/>
          </w:tcPr>
          <w:p w:rsidR="00961995" w:rsidRPr="009F3191" w:rsidRDefault="00961995" w:rsidP="00961995">
            <w:pPr>
              <w:snapToGrid w:val="0"/>
              <w:spacing w:line="400" w:lineRule="exact"/>
              <w:jc w:val="center"/>
              <w:rPr>
                <w:rFonts w:eastAsia="黑体"/>
                <w:color w:val="000000"/>
                <w:sz w:val="21"/>
                <w:szCs w:val="21"/>
              </w:rPr>
            </w:pPr>
            <w:r w:rsidRPr="009F3191">
              <w:rPr>
                <w:rFonts w:eastAsia="黑体"/>
                <w:color w:val="000000"/>
                <w:sz w:val="21"/>
                <w:szCs w:val="21"/>
              </w:rPr>
              <w:t>1</w:t>
            </w:r>
          </w:p>
        </w:tc>
        <w:tc>
          <w:tcPr>
            <w:tcW w:w="3603" w:type="dxa"/>
            <w:vAlign w:val="center"/>
          </w:tcPr>
          <w:p w:rsidR="00961995" w:rsidRPr="009F3191" w:rsidRDefault="00961995"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浙江环益资源利用有限公司</w:t>
            </w:r>
          </w:p>
        </w:tc>
        <w:tc>
          <w:tcPr>
            <w:tcW w:w="2693" w:type="dxa"/>
            <w:vAlign w:val="center"/>
          </w:tcPr>
          <w:p w:rsidR="00961995" w:rsidRPr="009F3191" w:rsidRDefault="00D06F99"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浙危废经第</w:t>
            </w:r>
            <w:r w:rsidRPr="00D06F99">
              <w:rPr>
                <w:rFonts w:eastAsia="黑体" w:hint="eastAsia"/>
                <w:color w:val="000000"/>
                <w:sz w:val="21"/>
                <w:szCs w:val="21"/>
              </w:rPr>
              <w:t>3301000027</w:t>
            </w:r>
            <w:r w:rsidRPr="00D06F99">
              <w:rPr>
                <w:rFonts w:eastAsia="黑体" w:hint="eastAsia"/>
                <w:color w:val="000000"/>
                <w:sz w:val="21"/>
                <w:szCs w:val="21"/>
              </w:rPr>
              <w:t>号</w:t>
            </w:r>
          </w:p>
        </w:tc>
        <w:tc>
          <w:tcPr>
            <w:tcW w:w="1786" w:type="dxa"/>
            <w:vAlign w:val="center"/>
          </w:tcPr>
          <w:p w:rsidR="00961995" w:rsidRPr="009F3191" w:rsidRDefault="00961995" w:rsidP="00961995">
            <w:pPr>
              <w:snapToGrid w:val="0"/>
              <w:spacing w:line="460" w:lineRule="exact"/>
              <w:jc w:val="center"/>
              <w:rPr>
                <w:rFonts w:eastAsia="黑体"/>
                <w:color w:val="000000"/>
                <w:sz w:val="21"/>
                <w:szCs w:val="21"/>
              </w:rPr>
            </w:pPr>
            <w:r>
              <w:rPr>
                <w:rFonts w:eastAsia="黑体" w:hint="eastAsia"/>
                <w:color w:val="000000"/>
                <w:sz w:val="21"/>
                <w:szCs w:val="21"/>
              </w:rPr>
              <w:t>酸洗污泥</w:t>
            </w:r>
          </w:p>
        </w:tc>
        <w:tc>
          <w:tcPr>
            <w:tcW w:w="2707" w:type="dxa"/>
            <w:vAlign w:val="center"/>
          </w:tcPr>
          <w:p w:rsidR="00961995" w:rsidRPr="009F3191" w:rsidRDefault="00961995" w:rsidP="0096199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Align w:val="center"/>
          </w:tcPr>
          <w:p w:rsidR="00961995" w:rsidRPr="009F3191" w:rsidRDefault="00961995" w:rsidP="00961995">
            <w:pPr>
              <w:snapToGrid w:val="0"/>
              <w:spacing w:line="460" w:lineRule="exact"/>
              <w:jc w:val="center"/>
              <w:rPr>
                <w:rFonts w:eastAsia="黑体"/>
                <w:color w:val="000000"/>
                <w:sz w:val="21"/>
                <w:szCs w:val="21"/>
              </w:rPr>
            </w:pPr>
            <w:r>
              <w:rPr>
                <w:rFonts w:eastAsia="黑体" w:hint="eastAsia"/>
                <w:color w:val="000000"/>
                <w:sz w:val="21"/>
                <w:szCs w:val="21"/>
              </w:rPr>
              <w:t>500</w:t>
            </w:r>
          </w:p>
        </w:tc>
        <w:tc>
          <w:tcPr>
            <w:tcW w:w="1305" w:type="dxa"/>
            <w:vAlign w:val="center"/>
          </w:tcPr>
          <w:p w:rsidR="00961995"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435.6</w:t>
            </w:r>
          </w:p>
        </w:tc>
      </w:tr>
      <w:tr w:rsidR="00D06F99" w:rsidRPr="009F3191" w:rsidTr="00961995">
        <w:trPr>
          <w:cantSplit/>
          <w:trHeight w:hRule="exact" w:val="567"/>
          <w:jc w:val="center"/>
        </w:trPr>
        <w:tc>
          <w:tcPr>
            <w:tcW w:w="639" w:type="dxa"/>
            <w:vAlign w:val="center"/>
          </w:tcPr>
          <w:p w:rsidR="00D06F99"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2</w:t>
            </w:r>
          </w:p>
        </w:tc>
        <w:tc>
          <w:tcPr>
            <w:tcW w:w="3603" w:type="dxa"/>
            <w:vAlign w:val="center"/>
          </w:tcPr>
          <w:p w:rsidR="00D06F99" w:rsidRPr="00961995" w:rsidRDefault="00D06F99"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杭州富阳盛昌锌业有限公司</w:t>
            </w:r>
          </w:p>
        </w:tc>
        <w:tc>
          <w:tcPr>
            <w:tcW w:w="2693" w:type="dxa"/>
            <w:vAlign w:val="center"/>
          </w:tcPr>
          <w:p w:rsidR="00D06F99" w:rsidRPr="00961995" w:rsidRDefault="00D06F99" w:rsidP="00D06F99">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w:t>
            </w:r>
            <w:r>
              <w:rPr>
                <w:rFonts w:eastAsia="黑体" w:hint="eastAsia"/>
                <w:color w:val="000000"/>
                <w:sz w:val="21"/>
                <w:szCs w:val="21"/>
              </w:rPr>
              <w:t>180</w:t>
            </w:r>
            <w:r w:rsidRPr="00961995">
              <w:rPr>
                <w:rFonts w:eastAsia="黑体" w:hint="eastAsia"/>
                <w:color w:val="000000"/>
                <w:sz w:val="21"/>
                <w:szCs w:val="21"/>
              </w:rPr>
              <w:t>号</w:t>
            </w:r>
          </w:p>
        </w:tc>
        <w:tc>
          <w:tcPr>
            <w:tcW w:w="1786" w:type="dxa"/>
            <w:vMerge w:val="restart"/>
            <w:vAlign w:val="center"/>
          </w:tcPr>
          <w:p w:rsidR="00D06F99" w:rsidRDefault="00D06F99" w:rsidP="00961995">
            <w:pPr>
              <w:snapToGrid w:val="0"/>
              <w:spacing w:line="460" w:lineRule="exact"/>
              <w:jc w:val="center"/>
              <w:rPr>
                <w:rFonts w:eastAsia="黑体"/>
                <w:color w:val="000000"/>
                <w:sz w:val="21"/>
                <w:szCs w:val="21"/>
              </w:rPr>
            </w:pPr>
            <w:r>
              <w:rPr>
                <w:rFonts w:eastAsia="黑体" w:hint="eastAsia"/>
                <w:color w:val="000000"/>
                <w:sz w:val="21"/>
                <w:szCs w:val="21"/>
              </w:rPr>
              <w:t>有色金属冶炼废物</w:t>
            </w:r>
            <w:r w:rsidR="005049CB">
              <w:rPr>
                <w:rFonts w:eastAsia="黑体" w:hint="eastAsia"/>
                <w:color w:val="000000"/>
                <w:sz w:val="21"/>
                <w:szCs w:val="21"/>
              </w:rPr>
              <w:t>（铜泥）</w:t>
            </w:r>
          </w:p>
        </w:tc>
        <w:tc>
          <w:tcPr>
            <w:tcW w:w="2707" w:type="dxa"/>
            <w:vMerge w:val="restart"/>
            <w:vAlign w:val="center"/>
          </w:tcPr>
          <w:p w:rsidR="00D06F99" w:rsidRDefault="00D06F99" w:rsidP="0096199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Merge w:val="restart"/>
            <w:vAlign w:val="center"/>
          </w:tcPr>
          <w:p w:rsidR="00D06F99"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1000</w:t>
            </w: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78.46</w:t>
            </w:r>
          </w:p>
        </w:tc>
      </w:tr>
      <w:tr w:rsidR="00D06F99" w:rsidRPr="009F3191" w:rsidTr="00961995">
        <w:trPr>
          <w:cantSplit/>
          <w:trHeight w:hRule="exact" w:val="567"/>
          <w:jc w:val="center"/>
        </w:trPr>
        <w:tc>
          <w:tcPr>
            <w:tcW w:w="639" w:type="dxa"/>
            <w:vAlign w:val="center"/>
          </w:tcPr>
          <w:p w:rsidR="00D06F99" w:rsidRPr="009F3191"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3</w:t>
            </w:r>
          </w:p>
        </w:tc>
        <w:tc>
          <w:tcPr>
            <w:tcW w:w="360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杭州富阳飞隆环保固废利用有限公司</w:t>
            </w:r>
          </w:p>
        </w:tc>
        <w:tc>
          <w:tcPr>
            <w:tcW w:w="269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3301000037</w:t>
            </w:r>
            <w:r w:rsidRPr="00961995">
              <w:rPr>
                <w:rFonts w:eastAsia="黑体" w:hint="eastAsia"/>
                <w:color w:val="000000"/>
                <w:sz w:val="21"/>
                <w:szCs w:val="21"/>
              </w:rPr>
              <w:t>号</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183.91</w:t>
            </w:r>
          </w:p>
        </w:tc>
      </w:tr>
      <w:tr w:rsidR="00D06F99" w:rsidRPr="009F3191" w:rsidTr="00961995">
        <w:trPr>
          <w:cantSplit/>
          <w:trHeight w:hRule="exact" w:val="567"/>
          <w:jc w:val="center"/>
        </w:trPr>
        <w:tc>
          <w:tcPr>
            <w:tcW w:w="639" w:type="dxa"/>
            <w:vAlign w:val="center"/>
          </w:tcPr>
          <w:p w:rsidR="00D06F99" w:rsidRPr="009F3191"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4</w:t>
            </w:r>
          </w:p>
        </w:tc>
        <w:tc>
          <w:tcPr>
            <w:tcW w:w="360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浙江奔乐生物科技股份有限公司</w:t>
            </w:r>
          </w:p>
        </w:tc>
        <w:tc>
          <w:tcPr>
            <w:tcW w:w="269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3301000051</w:t>
            </w:r>
            <w:r w:rsidRPr="00961995">
              <w:rPr>
                <w:rFonts w:eastAsia="黑体" w:hint="eastAsia"/>
                <w:color w:val="000000"/>
                <w:sz w:val="21"/>
                <w:szCs w:val="21"/>
              </w:rPr>
              <w:t>号</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32.66</w:t>
            </w:r>
          </w:p>
        </w:tc>
      </w:tr>
      <w:tr w:rsidR="00D06F99" w:rsidRPr="009F3191" w:rsidTr="00961995">
        <w:trPr>
          <w:cantSplit/>
          <w:trHeight w:hRule="exact" w:val="567"/>
          <w:jc w:val="center"/>
        </w:trPr>
        <w:tc>
          <w:tcPr>
            <w:tcW w:w="639" w:type="dxa"/>
            <w:vAlign w:val="center"/>
          </w:tcPr>
          <w:p w:rsidR="00D06F99" w:rsidRPr="009F3191"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5</w:t>
            </w:r>
          </w:p>
        </w:tc>
        <w:tc>
          <w:tcPr>
            <w:tcW w:w="360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瑞安市南方电解厂</w:t>
            </w:r>
          </w:p>
        </w:tc>
        <w:tc>
          <w:tcPr>
            <w:tcW w:w="269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3303000046</w:t>
            </w:r>
            <w:r w:rsidRPr="00961995">
              <w:rPr>
                <w:rFonts w:eastAsia="黑体" w:hint="eastAsia"/>
                <w:color w:val="000000"/>
                <w:sz w:val="21"/>
                <w:szCs w:val="21"/>
              </w:rPr>
              <w:t>号</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180.74</w:t>
            </w:r>
          </w:p>
        </w:tc>
      </w:tr>
      <w:tr w:rsidR="00D06F99" w:rsidRPr="009F3191" w:rsidTr="00961995">
        <w:trPr>
          <w:cantSplit/>
          <w:trHeight w:hRule="exact" w:val="567"/>
          <w:jc w:val="center"/>
        </w:trPr>
        <w:tc>
          <w:tcPr>
            <w:tcW w:w="639" w:type="dxa"/>
            <w:vAlign w:val="center"/>
          </w:tcPr>
          <w:p w:rsidR="00D06F99"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6</w:t>
            </w:r>
          </w:p>
        </w:tc>
        <w:tc>
          <w:tcPr>
            <w:tcW w:w="360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杭州广富实业有限公司</w:t>
            </w:r>
          </w:p>
        </w:tc>
        <w:tc>
          <w:tcPr>
            <w:tcW w:w="269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w:t>
            </w:r>
            <w:r>
              <w:rPr>
                <w:rFonts w:eastAsia="黑体" w:hint="eastAsia"/>
                <w:color w:val="000000"/>
                <w:sz w:val="21"/>
                <w:szCs w:val="21"/>
              </w:rPr>
              <w:t>1000049</w:t>
            </w:r>
            <w:r w:rsidRPr="00961995">
              <w:rPr>
                <w:rFonts w:eastAsia="黑体" w:hint="eastAsia"/>
                <w:color w:val="000000"/>
                <w:sz w:val="21"/>
                <w:szCs w:val="21"/>
              </w:rPr>
              <w:t>号</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149.42</w:t>
            </w:r>
          </w:p>
        </w:tc>
      </w:tr>
      <w:tr w:rsidR="00D06F99" w:rsidRPr="009F3191" w:rsidTr="00961995">
        <w:trPr>
          <w:cantSplit/>
          <w:trHeight w:hRule="exact" w:val="567"/>
          <w:jc w:val="center"/>
        </w:trPr>
        <w:tc>
          <w:tcPr>
            <w:tcW w:w="639" w:type="dxa"/>
            <w:vAlign w:val="center"/>
          </w:tcPr>
          <w:p w:rsidR="00D06F99" w:rsidRPr="009F3191" w:rsidRDefault="00D06F99" w:rsidP="00D04529">
            <w:pPr>
              <w:snapToGrid w:val="0"/>
              <w:spacing w:line="400" w:lineRule="exact"/>
              <w:jc w:val="center"/>
              <w:rPr>
                <w:rFonts w:eastAsia="黑体"/>
                <w:color w:val="000000"/>
                <w:sz w:val="21"/>
                <w:szCs w:val="21"/>
              </w:rPr>
            </w:pPr>
            <w:r>
              <w:rPr>
                <w:rFonts w:eastAsia="黑体" w:hint="eastAsia"/>
                <w:color w:val="000000"/>
                <w:sz w:val="21"/>
                <w:szCs w:val="21"/>
              </w:rPr>
              <w:t>7</w:t>
            </w:r>
          </w:p>
        </w:tc>
        <w:tc>
          <w:tcPr>
            <w:tcW w:w="3603" w:type="dxa"/>
            <w:vAlign w:val="center"/>
          </w:tcPr>
          <w:p w:rsidR="00D06F99" w:rsidRPr="00961995" w:rsidRDefault="00D06F99"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瑞安市成飞金属材料有限公司</w:t>
            </w:r>
          </w:p>
        </w:tc>
        <w:tc>
          <w:tcPr>
            <w:tcW w:w="2693" w:type="dxa"/>
            <w:vAlign w:val="center"/>
          </w:tcPr>
          <w:p w:rsidR="00D06F99" w:rsidRPr="00961995" w:rsidRDefault="00D06F99" w:rsidP="00D06F99">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Pr>
                <w:rFonts w:eastAsia="黑体" w:hint="eastAsia"/>
                <w:color w:val="000000"/>
                <w:sz w:val="21"/>
                <w:szCs w:val="21"/>
              </w:rPr>
              <w:t>3303000156</w:t>
            </w:r>
            <w:r w:rsidRPr="00961995">
              <w:rPr>
                <w:rFonts w:eastAsia="黑体" w:hint="eastAsia"/>
                <w:color w:val="000000"/>
                <w:sz w:val="21"/>
                <w:szCs w:val="21"/>
              </w:rPr>
              <w:t>号</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363.64</w:t>
            </w:r>
          </w:p>
        </w:tc>
      </w:tr>
      <w:tr w:rsidR="00D06F99" w:rsidRPr="009F3191" w:rsidTr="00961995">
        <w:trPr>
          <w:cantSplit/>
          <w:trHeight w:hRule="exact" w:val="567"/>
          <w:jc w:val="center"/>
        </w:trPr>
        <w:tc>
          <w:tcPr>
            <w:tcW w:w="639" w:type="dxa"/>
            <w:vAlign w:val="center"/>
          </w:tcPr>
          <w:p w:rsidR="00D06F99" w:rsidRPr="009F3191" w:rsidRDefault="005049CB" w:rsidP="00D04529">
            <w:pPr>
              <w:snapToGrid w:val="0"/>
              <w:spacing w:line="400" w:lineRule="exact"/>
              <w:jc w:val="center"/>
              <w:rPr>
                <w:rFonts w:eastAsia="黑体"/>
                <w:color w:val="000000"/>
                <w:sz w:val="21"/>
                <w:szCs w:val="21"/>
              </w:rPr>
            </w:pPr>
            <w:r>
              <w:rPr>
                <w:rFonts w:eastAsia="黑体" w:hint="eastAsia"/>
                <w:color w:val="000000"/>
                <w:sz w:val="21"/>
                <w:szCs w:val="21"/>
              </w:rPr>
              <w:t>8</w:t>
            </w:r>
          </w:p>
        </w:tc>
        <w:tc>
          <w:tcPr>
            <w:tcW w:w="360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宣城市天马锌业有限公司</w:t>
            </w:r>
          </w:p>
        </w:tc>
        <w:tc>
          <w:tcPr>
            <w:tcW w:w="2693" w:type="dxa"/>
            <w:vAlign w:val="center"/>
          </w:tcPr>
          <w:p w:rsidR="00D06F99" w:rsidRPr="009F3191" w:rsidRDefault="00D06F99" w:rsidP="00961995">
            <w:pPr>
              <w:snapToGrid w:val="0"/>
              <w:spacing w:line="400" w:lineRule="exact"/>
              <w:jc w:val="center"/>
              <w:rPr>
                <w:rFonts w:eastAsia="黑体"/>
                <w:color w:val="000000"/>
                <w:sz w:val="21"/>
                <w:szCs w:val="21"/>
              </w:rPr>
            </w:pPr>
            <w:r w:rsidRPr="00961995">
              <w:rPr>
                <w:rFonts w:eastAsia="黑体"/>
                <w:color w:val="000000"/>
                <w:sz w:val="21"/>
                <w:szCs w:val="21"/>
              </w:rPr>
              <w:t>341802004</w:t>
            </w:r>
          </w:p>
        </w:tc>
        <w:tc>
          <w:tcPr>
            <w:tcW w:w="1786"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2707"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Merge/>
            <w:vAlign w:val="center"/>
          </w:tcPr>
          <w:p w:rsidR="00D06F99" w:rsidRPr="009F3191" w:rsidRDefault="00D06F99" w:rsidP="00961995">
            <w:pPr>
              <w:snapToGrid w:val="0"/>
              <w:spacing w:line="460" w:lineRule="exact"/>
              <w:jc w:val="center"/>
              <w:rPr>
                <w:rFonts w:eastAsia="黑体"/>
                <w:color w:val="000000"/>
                <w:sz w:val="21"/>
                <w:szCs w:val="21"/>
              </w:rPr>
            </w:pPr>
          </w:p>
        </w:tc>
        <w:tc>
          <w:tcPr>
            <w:tcW w:w="1305" w:type="dxa"/>
            <w:vAlign w:val="center"/>
          </w:tcPr>
          <w:p w:rsidR="00D06F99" w:rsidRPr="005049CB" w:rsidRDefault="005049CB" w:rsidP="00961995">
            <w:pPr>
              <w:snapToGrid w:val="0"/>
              <w:spacing w:line="460" w:lineRule="exact"/>
              <w:jc w:val="center"/>
              <w:rPr>
                <w:rFonts w:eastAsia="黑体"/>
                <w:sz w:val="21"/>
                <w:szCs w:val="21"/>
              </w:rPr>
            </w:pPr>
            <w:r w:rsidRPr="005049CB">
              <w:rPr>
                <w:rFonts w:eastAsia="黑体" w:hint="eastAsia"/>
                <w:sz w:val="21"/>
                <w:szCs w:val="21"/>
              </w:rPr>
              <w:t>28.84</w:t>
            </w:r>
          </w:p>
        </w:tc>
      </w:tr>
      <w:tr w:rsidR="005049CB" w:rsidRPr="009F3191" w:rsidTr="00961995">
        <w:trPr>
          <w:cantSplit/>
          <w:trHeight w:hRule="exact" w:val="567"/>
          <w:jc w:val="center"/>
        </w:trPr>
        <w:tc>
          <w:tcPr>
            <w:tcW w:w="639" w:type="dxa"/>
            <w:vAlign w:val="center"/>
          </w:tcPr>
          <w:p w:rsidR="005049CB" w:rsidRDefault="005049CB" w:rsidP="00D04529">
            <w:pPr>
              <w:snapToGrid w:val="0"/>
              <w:spacing w:line="400" w:lineRule="exact"/>
              <w:jc w:val="center"/>
              <w:rPr>
                <w:rFonts w:eastAsia="黑体"/>
                <w:color w:val="000000"/>
                <w:sz w:val="21"/>
                <w:szCs w:val="21"/>
              </w:rPr>
            </w:pPr>
            <w:r>
              <w:rPr>
                <w:rFonts w:eastAsia="黑体" w:hint="eastAsia"/>
                <w:color w:val="000000"/>
                <w:sz w:val="21"/>
                <w:szCs w:val="21"/>
              </w:rPr>
              <w:t>9</w:t>
            </w:r>
          </w:p>
        </w:tc>
        <w:tc>
          <w:tcPr>
            <w:tcW w:w="3603" w:type="dxa"/>
            <w:vAlign w:val="center"/>
          </w:tcPr>
          <w:p w:rsidR="005049CB" w:rsidRPr="00A01301" w:rsidRDefault="005049CB"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瑞安市成飞金属材料有限公司</w:t>
            </w:r>
          </w:p>
        </w:tc>
        <w:tc>
          <w:tcPr>
            <w:tcW w:w="2693" w:type="dxa"/>
            <w:vAlign w:val="center"/>
          </w:tcPr>
          <w:p w:rsidR="005049CB" w:rsidRPr="00961995" w:rsidRDefault="005049CB" w:rsidP="00992187">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Pr>
                <w:rFonts w:eastAsia="黑体" w:hint="eastAsia"/>
                <w:color w:val="000000"/>
                <w:sz w:val="21"/>
                <w:szCs w:val="21"/>
              </w:rPr>
              <w:t>3303000156</w:t>
            </w:r>
            <w:r w:rsidRPr="00961995">
              <w:rPr>
                <w:rFonts w:eastAsia="黑体" w:hint="eastAsia"/>
                <w:color w:val="000000"/>
                <w:sz w:val="21"/>
                <w:szCs w:val="21"/>
              </w:rPr>
              <w:t>号</w:t>
            </w:r>
          </w:p>
        </w:tc>
        <w:tc>
          <w:tcPr>
            <w:tcW w:w="1786" w:type="dxa"/>
            <w:vMerge w:val="restart"/>
            <w:vAlign w:val="center"/>
          </w:tcPr>
          <w:p w:rsidR="005049CB"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有色金属冶炼废物（氧化锌）</w:t>
            </w:r>
          </w:p>
        </w:tc>
        <w:tc>
          <w:tcPr>
            <w:tcW w:w="2707" w:type="dxa"/>
            <w:vMerge w:val="restart"/>
            <w:vAlign w:val="center"/>
          </w:tcPr>
          <w:p w:rsidR="005049CB" w:rsidRPr="005049CB"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Merge w:val="restart"/>
            <w:vAlign w:val="center"/>
          </w:tcPr>
          <w:p w:rsidR="005049CB"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120</w:t>
            </w:r>
          </w:p>
        </w:tc>
        <w:tc>
          <w:tcPr>
            <w:tcW w:w="1305" w:type="dxa"/>
            <w:vAlign w:val="center"/>
          </w:tcPr>
          <w:p w:rsidR="005049CB" w:rsidRPr="00D06F99"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27.5</w:t>
            </w:r>
          </w:p>
        </w:tc>
      </w:tr>
      <w:tr w:rsidR="005049CB" w:rsidRPr="009F3191" w:rsidTr="00961995">
        <w:trPr>
          <w:cantSplit/>
          <w:trHeight w:hRule="exact" w:val="567"/>
          <w:jc w:val="center"/>
        </w:trPr>
        <w:tc>
          <w:tcPr>
            <w:tcW w:w="639" w:type="dxa"/>
            <w:vAlign w:val="center"/>
          </w:tcPr>
          <w:p w:rsidR="005049CB" w:rsidRDefault="005049CB" w:rsidP="00D04529">
            <w:pPr>
              <w:snapToGrid w:val="0"/>
              <w:spacing w:line="400" w:lineRule="exact"/>
              <w:jc w:val="center"/>
              <w:rPr>
                <w:rFonts w:eastAsia="黑体"/>
                <w:color w:val="000000"/>
                <w:sz w:val="21"/>
                <w:szCs w:val="21"/>
              </w:rPr>
            </w:pPr>
            <w:r>
              <w:rPr>
                <w:rFonts w:eastAsia="黑体" w:hint="eastAsia"/>
                <w:color w:val="000000"/>
                <w:sz w:val="21"/>
                <w:szCs w:val="21"/>
              </w:rPr>
              <w:t>10</w:t>
            </w:r>
          </w:p>
        </w:tc>
        <w:tc>
          <w:tcPr>
            <w:tcW w:w="3603" w:type="dxa"/>
            <w:vAlign w:val="center"/>
          </w:tcPr>
          <w:p w:rsidR="005049CB" w:rsidRPr="00A01301" w:rsidRDefault="005049CB" w:rsidP="00961995">
            <w:pPr>
              <w:snapToGrid w:val="0"/>
              <w:spacing w:line="400" w:lineRule="exact"/>
              <w:jc w:val="center"/>
              <w:rPr>
                <w:rFonts w:eastAsia="黑体"/>
                <w:color w:val="000000"/>
                <w:sz w:val="21"/>
                <w:szCs w:val="21"/>
              </w:rPr>
            </w:pPr>
            <w:r w:rsidRPr="00961995">
              <w:rPr>
                <w:rFonts w:eastAsia="黑体" w:hint="eastAsia"/>
                <w:color w:val="000000"/>
                <w:sz w:val="21"/>
                <w:szCs w:val="21"/>
              </w:rPr>
              <w:t>杭州广富实业有限公司</w:t>
            </w:r>
          </w:p>
        </w:tc>
        <w:tc>
          <w:tcPr>
            <w:tcW w:w="2693" w:type="dxa"/>
            <w:vAlign w:val="center"/>
          </w:tcPr>
          <w:p w:rsidR="005049CB" w:rsidRPr="009F3191" w:rsidRDefault="005049CB" w:rsidP="00992187">
            <w:pPr>
              <w:snapToGrid w:val="0"/>
              <w:spacing w:line="400" w:lineRule="exact"/>
              <w:jc w:val="center"/>
              <w:rPr>
                <w:rFonts w:eastAsia="黑体"/>
                <w:color w:val="000000"/>
                <w:sz w:val="21"/>
                <w:szCs w:val="21"/>
              </w:rPr>
            </w:pPr>
            <w:r w:rsidRPr="00961995">
              <w:rPr>
                <w:rFonts w:eastAsia="黑体" w:hint="eastAsia"/>
                <w:color w:val="000000"/>
                <w:sz w:val="21"/>
                <w:szCs w:val="21"/>
              </w:rPr>
              <w:t>浙危废经第</w:t>
            </w:r>
            <w:r w:rsidRPr="00961995">
              <w:rPr>
                <w:rFonts w:eastAsia="黑体" w:hint="eastAsia"/>
                <w:color w:val="000000"/>
                <w:sz w:val="21"/>
                <w:szCs w:val="21"/>
              </w:rPr>
              <w:t>330</w:t>
            </w:r>
            <w:r>
              <w:rPr>
                <w:rFonts w:eastAsia="黑体" w:hint="eastAsia"/>
                <w:color w:val="000000"/>
                <w:sz w:val="21"/>
                <w:szCs w:val="21"/>
              </w:rPr>
              <w:t>1000049</w:t>
            </w:r>
            <w:r w:rsidRPr="00961995">
              <w:rPr>
                <w:rFonts w:eastAsia="黑体" w:hint="eastAsia"/>
                <w:color w:val="000000"/>
                <w:sz w:val="21"/>
                <w:szCs w:val="21"/>
              </w:rPr>
              <w:t>号</w:t>
            </w:r>
          </w:p>
        </w:tc>
        <w:tc>
          <w:tcPr>
            <w:tcW w:w="1786" w:type="dxa"/>
            <w:vMerge/>
            <w:vAlign w:val="center"/>
          </w:tcPr>
          <w:p w:rsidR="005049CB" w:rsidRDefault="005049CB" w:rsidP="00961995">
            <w:pPr>
              <w:snapToGrid w:val="0"/>
              <w:spacing w:line="460" w:lineRule="exact"/>
              <w:jc w:val="center"/>
              <w:rPr>
                <w:rFonts w:eastAsia="黑体"/>
                <w:color w:val="000000"/>
                <w:sz w:val="21"/>
                <w:szCs w:val="21"/>
              </w:rPr>
            </w:pPr>
          </w:p>
        </w:tc>
        <w:tc>
          <w:tcPr>
            <w:tcW w:w="2707" w:type="dxa"/>
            <w:vMerge/>
            <w:vAlign w:val="center"/>
          </w:tcPr>
          <w:p w:rsidR="005049CB" w:rsidRDefault="005049CB" w:rsidP="00961995">
            <w:pPr>
              <w:snapToGrid w:val="0"/>
              <w:spacing w:line="460" w:lineRule="exact"/>
              <w:jc w:val="center"/>
              <w:rPr>
                <w:rFonts w:eastAsia="黑体"/>
                <w:color w:val="000000"/>
                <w:sz w:val="21"/>
                <w:szCs w:val="21"/>
              </w:rPr>
            </w:pPr>
          </w:p>
        </w:tc>
        <w:tc>
          <w:tcPr>
            <w:tcW w:w="1305" w:type="dxa"/>
            <w:vMerge/>
            <w:vAlign w:val="center"/>
          </w:tcPr>
          <w:p w:rsidR="005049CB" w:rsidRDefault="005049CB" w:rsidP="00961995">
            <w:pPr>
              <w:snapToGrid w:val="0"/>
              <w:spacing w:line="460" w:lineRule="exact"/>
              <w:jc w:val="center"/>
              <w:rPr>
                <w:rFonts w:eastAsia="黑体"/>
                <w:color w:val="000000"/>
                <w:sz w:val="21"/>
                <w:szCs w:val="21"/>
              </w:rPr>
            </w:pPr>
          </w:p>
        </w:tc>
        <w:tc>
          <w:tcPr>
            <w:tcW w:w="1305" w:type="dxa"/>
            <w:vAlign w:val="center"/>
          </w:tcPr>
          <w:p w:rsidR="005049CB" w:rsidRPr="00D06F99"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29.4</w:t>
            </w:r>
          </w:p>
        </w:tc>
      </w:tr>
      <w:tr w:rsidR="005049CB" w:rsidRPr="009F3191" w:rsidTr="00961995">
        <w:trPr>
          <w:cantSplit/>
          <w:trHeight w:hRule="exact" w:val="567"/>
          <w:jc w:val="center"/>
        </w:trPr>
        <w:tc>
          <w:tcPr>
            <w:tcW w:w="639" w:type="dxa"/>
            <w:vAlign w:val="center"/>
          </w:tcPr>
          <w:p w:rsidR="005049CB" w:rsidRPr="009F3191" w:rsidRDefault="005049CB" w:rsidP="00D04529">
            <w:pPr>
              <w:snapToGrid w:val="0"/>
              <w:spacing w:line="400" w:lineRule="exact"/>
              <w:jc w:val="center"/>
              <w:rPr>
                <w:rFonts w:eastAsia="黑体"/>
                <w:color w:val="000000"/>
                <w:sz w:val="21"/>
                <w:szCs w:val="21"/>
              </w:rPr>
            </w:pPr>
            <w:r>
              <w:rPr>
                <w:rFonts w:eastAsia="黑体" w:hint="eastAsia"/>
                <w:color w:val="000000"/>
                <w:sz w:val="21"/>
                <w:szCs w:val="21"/>
              </w:rPr>
              <w:t>11</w:t>
            </w:r>
          </w:p>
        </w:tc>
        <w:tc>
          <w:tcPr>
            <w:tcW w:w="3603" w:type="dxa"/>
            <w:vAlign w:val="center"/>
          </w:tcPr>
          <w:p w:rsidR="005049CB" w:rsidRPr="009F3191" w:rsidRDefault="005049CB" w:rsidP="00961995">
            <w:pPr>
              <w:snapToGrid w:val="0"/>
              <w:spacing w:line="400" w:lineRule="exact"/>
              <w:jc w:val="center"/>
              <w:rPr>
                <w:rFonts w:eastAsia="黑体"/>
                <w:color w:val="000000"/>
                <w:sz w:val="21"/>
                <w:szCs w:val="21"/>
              </w:rPr>
            </w:pPr>
            <w:r w:rsidRPr="00A01301">
              <w:rPr>
                <w:rFonts w:eastAsia="黑体" w:hint="eastAsia"/>
                <w:color w:val="000000"/>
                <w:sz w:val="21"/>
                <w:szCs w:val="21"/>
              </w:rPr>
              <w:t>浙江海宇润滑油有限公司</w:t>
            </w:r>
          </w:p>
        </w:tc>
        <w:tc>
          <w:tcPr>
            <w:tcW w:w="2693" w:type="dxa"/>
            <w:vAlign w:val="center"/>
          </w:tcPr>
          <w:p w:rsidR="005049CB" w:rsidRPr="009F3191" w:rsidRDefault="005049CB" w:rsidP="00961995">
            <w:pPr>
              <w:snapToGrid w:val="0"/>
              <w:spacing w:line="400" w:lineRule="exact"/>
              <w:jc w:val="center"/>
              <w:rPr>
                <w:rFonts w:eastAsia="黑体"/>
                <w:color w:val="000000"/>
                <w:sz w:val="21"/>
                <w:szCs w:val="21"/>
              </w:rPr>
            </w:pPr>
            <w:r w:rsidRPr="00A01301">
              <w:rPr>
                <w:rFonts w:eastAsia="黑体" w:hint="eastAsia"/>
                <w:color w:val="000000"/>
                <w:sz w:val="21"/>
                <w:szCs w:val="21"/>
              </w:rPr>
              <w:t>浙危废经第</w:t>
            </w:r>
            <w:r w:rsidRPr="00A01301">
              <w:rPr>
                <w:rFonts w:eastAsia="黑体" w:hint="eastAsia"/>
                <w:color w:val="000000"/>
                <w:sz w:val="21"/>
                <w:szCs w:val="21"/>
              </w:rPr>
              <w:t>3308000059</w:t>
            </w:r>
            <w:r w:rsidRPr="00A01301">
              <w:rPr>
                <w:rFonts w:eastAsia="黑体" w:hint="eastAsia"/>
                <w:color w:val="000000"/>
                <w:sz w:val="21"/>
                <w:szCs w:val="21"/>
              </w:rPr>
              <w:t>号</w:t>
            </w:r>
          </w:p>
        </w:tc>
        <w:tc>
          <w:tcPr>
            <w:tcW w:w="1786"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废矿物油</w:t>
            </w:r>
          </w:p>
        </w:tc>
        <w:tc>
          <w:tcPr>
            <w:tcW w:w="2707"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125</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119.97</w:t>
            </w:r>
          </w:p>
        </w:tc>
      </w:tr>
      <w:tr w:rsidR="005049CB" w:rsidRPr="009F3191" w:rsidTr="00961995">
        <w:trPr>
          <w:cantSplit/>
          <w:trHeight w:hRule="exact" w:val="567"/>
          <w:jc w:val="center"/>
        </w:trPr>
        <w:tc>
          <w:tcPr>
            <w:tcW w:w="639" w:type="dxa"/>
            <w:vAlign w:val="center"/>
          </w:tcPr>
          <w:p w:rsidR="005049CB" w:rsidRDefault="005049CB" w:rsidP="00961995">
            <w:pPr>
              <w:snapToGrid w:val="0"/>
              <w:spacing w:line="400" w:lineRule="exact"/>
              <w:jc w:val="center"/>
              <w:rPr>
                <w:rFonts w:eastAsia="黑体"/>
                <w:color w:val="000000"/>
                <w:sz w:val="21"/>
                <w:szCs w:val="21"/>
              </w:rPr>
            </w:pPr>
            <w:r>
              <w:rPr>
                <w:rFonts w:eastAsia="黑体" w:hint="eastAsia"/>
                <w:color w:val="000000"/>
                <w:sz w:val="21"/>
                <w:szCs w:val="21"/>
              </w:rPr>
              <w:t>12</w:t>
            </w:r>
          </w:p>
        </w:tc>
        <w:tc>
          <w:tcPr>
            <w:tcW w:w="3603" w:type="dxa"/>
            <w:vAlign w:val="center"/>
          </w:tcPr>
          <w:p w:rsidR="005049CB" w:rsidRPr="009F3191" w:rsidRDefault="005049CB"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浙江优立环境科技有限公司</w:t>
            </w:r>
          </w:p>
        </w:tc>
        <w:tc>
          <w:tcPr>
            <w:tcW w:w="2693" w:type="dxa"/>
            <w:vAlign w:val="center"/>
          </w:tcPr>
          <w:p w:rsidR="005049CB" w:rsidRPr="009F3191" w:rsidRDefault="005049CB" w:rsidP="00961995">
            <w:pPr>
              <w:snapToGrid w:val="0"/>
              <w:spacing w:line="400" w:lineRule="exact"/>
              <w:jc w:val="center"/>
              <w:rPr>
                <w:rFonts w:eastAsia="黑体"/>
                <w:color w:val="000000"/>
                <w:sz w:val="21"/>
                <w:szCs w:val="21"/>
              </w:rPr>
            </w:pPr>
            <w:r w:rsidRPr="00D06F99">
              <w:rPr>
                <w:rFonts w:eastAsia="黑体" w:hint="eastAsia"/>
                <w:color w:val="000000"/>
                <w:sz w:val="21"/>
                <w:szCs w:val="21"/>
              </w:rPr>
              <w:t>浙危废经第</w:t>
            </w:r>
            <w:r w:rsidRPr="00D06F99">
              <w:rPr>
                <w:rFonts w:eastAsia="黑体" w:hint="eastAsia"/>
                <w:color w:val="000000"/>
                <w:sz w:val="21"/>
                <w:szCs w:val="21"/>
              </w:rPr>
              <w:t>117</w:t>
            </w:r>
            <w:r w:rsidRPr="00D06F99">
              <w:rPr>
                <w:rFonts w:eastAsia="黑体" w:hint="eastAsia"/>
                <w:color w:val="000000"/>
                <w:sz w:val="21"/>
                <w:szCs w:val="21"/>
              </w:rPr>
              <w:t>号</w:t>
            </w:r>
          </w:p>
        </w:tc>
        <w:tc>
          <w:tcPr>
            <w:tcW w:w="1786"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废乳化液</w:t>
            </w:r>
          </w:p>
        </w:tc>
        <w:tc>
          <w:tcPr>
            <w:tcW w:w="2707"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利用</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70</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17.88</w:t>
            </w:r>
          </w:p>
        </w:tc>
      </w:tr>
      <w:tr w:rsidR="005049CB" w:rsidRPr="009F3191" w:rsidTr="00961995">
        <w:trPr>
          <w:cantSplit/>
          <w:trHeight w:hRule="exact" w:val="454"/>
          <w:jc w:val="center"/>
        </w:trPr>
        <w:tc>
          <w:tcPr>
            <w:tcW w:w="11428" w:type="dxa"/>
            <w:gridSpan w:val="5"/>
            <w:vAlign w:val="center"/>
          </w:tcPr>
          <w:p w:rsidR="005049CB" w:rsidRPr="009F3191" w:rsidRDefault="005049CB" w:rsidP="00961995">
            <w:pPr>
              <w:snapToGrid w:val="0"/>
              <w:spacing w:line="460" w:lineRule="exact"/>
              <w:jc w:val="center"/>
              <w:rPr>
                <w:rFonts w:eastAsia="黑体"/>
                <w:b/>
                <w:color w:val="000000"/>
                <w:sz w:val="21"/>
                <w:szCs w:val="21"/>
              </w:rPr>
            </w:pPr>
            <w:r w:rsidRPr="009F3191">
              <w:rPr>
                <w:rFonts w:eastAsia="黑体"/>
                <w:b/>
                <w:color w:val="000000"/>
                <w:sz w:val="21"/>
                <w:szCs w:val="21"/>
              </w:rPr>
              <w:t>合计</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1815</w:t>
            </w:r>
          </w:p>
        </w:tc>
        <w:tc>
          <w:tcPr>
            <w:tcW w:w="1305" w:type="dxa"/>
            <w:vAlign w:val="center"/>
          </w:tcPr>
          <w:p w:rsidR="005049CB" w:rsidRPr="009F3191" w:rsidRDefault="005049CB" w:rsidP="00961995">
            <w:pPr>
              <w:snapToGrid w:val="0"/>
              <w:spacing w:line="460" w:lineRule="exact"/>
              <w:jc w:val="center"/>
              <w:rPr>
                <w:rFonts w:eastAsia="黑体"/>
                <w:color w:val="000000"/>
                <w:sz w:val="21"/>
                <w:szCs w:val="21"/>
              </w:rPr>
            </w:pPr>
            <w:r>
              <w:rPr>
                <w:rFonts w:eastAsia="黑体" w:hint="eastAsia"/>
                <w:color w:val="000000"/>
                <w:sz w:val="21"/>
                <w:szCs w:val="21"/>
              </w:rPr>
              <w:t>1648.02</w:t>
            </w:r>
          </w:p>
        </w:tc>
      </w:tr>
    </w:tbl>
    <w:p w:rsidR="002944D8" w:rsidRPr="009F3191" w:rsidRDefault="002944D8" w:rsidP="002944D8">
      <w:pPr>
        <w:rPr>
          <w:rFonts w:eastAsia="黑体"/>
          <w:sz w:val="28"/>
        </w:rPr>
        <w:sectPr w:rsidR="002944D8" w:rsidRPr="009F3191">
          <w:footerReference w:type="default" r:id="rId11"/>
          <w:pgSz w:w="16838" w:h="11906" w:orient="landscape"/>
          <w:pgMar w:top="1440" w:right="1247" w:bottom="1469" w:left="1247" w:header="851" w:footer="992" w:gutter="0"/>
          <w:cols w:space="720"/>
          <w:docGrid w:type="lines" w:linePitch="312"/>
        </w:sectPr>
      </w:pPr>
    </w:p>
    <w:p w:rsidR="002944D8" w:rsidRPr="009F3191" w:rsidRDefault="002944D8" w:rsidP="002944D8">
      <w:pPr>
        <w:jc w:val="center"/>
        <w:rPr>
          <w:b/>
          <w:color w:val="000000"/>
          <w:sz w:val="24"/>
        </w:rPr>
      </w:pPr>
      <w:r w:rsidRPr="009F3191">
        <w:rPr>
          <w:b/>
          <w:color w:val="000000"/>
          <w:sz w:val="24"/>
        </w:rPr>
        <w:lastRenderedPageBreak/>
        <w:t>表</w:t>
      </w:r>
      <w:r w:rsidRPr="009F3191">
        <w:rPr>
          <w:b/>
          <w:color w:val="000000"/>
          <w:sz w:val="24"/>
        </w:rPr>
        <w:t xml:space="preserve">8 </w:t>
      </w:r>
      <w:r w:rsidRPr="009F3191">
        <w:rPr>
          <w:b/>
          <w:color w:val="000000"/>
          <w:sz w:val="24"/>
        </w:rPr>
        <w:t>环境监测情况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72"/>
        <w:gridCol w:w="8744"/>
      </w:tblGrid>
      <w:tr w:rsidR="002944D8" w:rsidRPr="009F3191" w:rsidTr="00DA1773">
        <w:trPr>
          <w:trHeight w:val="3336"/>
          <w:jc w:val="center"/>
        </w:trPr>
        <w:tc>
          <w:tcPr>
            <w:tcW w:w="472" w:type="dxa"/>
            <w:vMerge w:val="restart"/>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危险废物利用</w:t>
            </w:r>
            <w:r w:rsidRPr="009F3191">
              <w:rPr>
                <w:rFonts w:eastAsia="黑体"/>
                <w:color w:val="000000"/>
                <w:sz w:val="21"/>
                <w:szCs w:val="21"/>
              </w:rPr>
              <w:t>/</w:t>
            </w:r>
            <w:r w:rsidRPr="009F3191">
              <w:rPr>
                <w:rFonts w:eastAsia="黑体"/>
                <w:color w:val="000000"/>
                <w:sz w:val="21"/>
                <w:szCs w:val="21"/>
              </w:rPr>
              <w:t>处置设施运行过程相关参数的监测</w:t>
            </w:r>
          </w:p>
        </w:tc>
        <w:tc>
          <w:tcPr>
            <w:tcW w:w="8744" w:type="dxa"/>
          </w:tcPr>
          <w:p w:rsidR="002944D8" w:rsidRDefault="002944D8" w:rsidP="00DA1773">
            <w:pPr>
              <w:snapToGrid w:val="0"/>
              <w:rPr>
                <w:rFonts w:eastAsia="黑体"/>
                <w:color w:val="000000"/>
                <w:sz w:val="21"/>
                <w:szCs w:val="21"/>
              </w:rPr>
            </w:pPr>
            <w:r w:rsidRPr="009F3191">
              <w:rPr>
                <w:rFonts w:eastAsia="黑体"/>
                <w:color w:val="000000"/>
                <w:sz w:val="21"/>
                <w:szCs w:val="21"/>
              </w:rPr>
              <w:t>利用处置设施运行参数监测情况</w:t>
            </w:r>
          </w:p>
          <w:p w:rsidR="00ED3968" w:rsidRPr="009F3191" w:rsidRDefault="00ED3968" w:rsidP="00DA1773">
            <w:pPr>
              <w:snapToGrid w:val="0"/>
              <w:rPr>
                <w:rFonts w:eastAsia="黑体"/>
                <w:color w:val="000000"/>
                <w:sz w:val="21"/>
                <w:szCs w:val="21"/>
              </w:rPr>
            </w:pPr>
          </w:p>
        </w:tc>
      </w:tr>
      <w:tr w:rsidR="002944D8" w:rsidRPr="009F3191" w:rsidTr="00DA1773">
        <w:trPr>
          <w:trHeight w:val="3278"/>
          <w:jc w:val="center"/>
        </w:trPr>
        <w:tc>
          <w:tcPr>
            <w:tcW w:w="472" w:type="dxa"/>
            <w:vMerge/>
            <w:vAlign w:val="center"/>
          </w:tcPr>
          <w:p w:rsidR="002944D8" w:rsidRPr="009F3191" w:rsidRDefault="002944D8" w:rsidP="00DA1773">
            <w:pPr>
              <w:snapToGrid w:val="0"/>
              <w:rPr>
                <w:rFonts w:eastAsia="黑体"/>
                <w:color w:val="000000"/>
                <w:sz w:val="21"/>
                <w:szCs w:val="21"/>
              </w:rPr>
            </w:pPr>
          </w:p>
        </w:tc>
        <w:tc>
          <w:tcPr>
            <w:tcW w:w="8744" w:type="dxa"/>
          </w:tcPr>
          <w:p w:rsidR="00C8379F" w:rsidRDefault="002944D8" w:rsidP="00091C8D">
            <w:pPr>
              <w:snapToGrid w:val="0"/>
              <w:rPr>
                <w:rFonts w:eastAsia="黑体"/>
                <w:color w:val="000000"/>
                <w:sz w:val="21"/>
                <w:szCs w:val="21"/>
              </w:rPr>
            </w:pPr>
            <w:r w:rsidRPr="009F3191">
              <w:rPr>
                <w:rFonts w:eastAsia="黑体"/>
                <w:color w:val="000000"/>
                <w:sz w:val="21"/>
                <w:szCs w:val="21"/>
              </w:rPr>
              <w:t>污染物监测指标及频次</w:t>
            </w:r>
          </w:p>
          <w:p w:rsidR="00091C8D" w:rsidRDefault="00091C8D" w:rsidP="00C8379F">
            <w:pPr>
              <w:snapToGrid w:val="0"/>
              <w:ind w:firstLineChars="200" w:firstLine="420"/>
              <w:rPr>
                <w:rFonts w:eastAsia="黑体"/>
                <w:color w:val="000000"/>
                <w:sz w:val="21"/>
                <w:szCs w:val="21"/>
              </w:rPr>
            </w:pPr>
            <w:r>
              <w:rPr>
                <w:rFonts w:eastAsia="黑体" w:hint="eastAsia"/>
                <w:color w:val="000000"/>
                <w:sz w:val="21"/>
                <w:szCs w:val="21"/>
              </w:rPr>
              <w:t>噪声：监测指标（厂界噪声），监测频次（每季度）；</w:t>
            </w:r>
          </w:p>
          <w:p w:rsidR="00091C8D" w:rsidRDefault="00C8379F" w:rsidP="00C8379F">
            <w:pPr>
              <w:snapToGrid w:val="0"/>
              <w:ind w:firstLineChars="200" w:firstLine="420"/>
              <w:rPr>
                <w:rFonts w:eastAsia="黑体"/>
                <w:color w:val="000000"/>
                <w:sz w:val="21"/>
                <w:szCs w:val="21"/>
              </w:rPr>
            </w:pPr>
            <w:r>
              <w:rPr>
                <w:rFonts w:eastAsia="黑体" w:hint="eastAsia"/>
                <w:color w:val="000000"/>
                <w:sz w:val="21"/>
                <w:szCs w:val="21"/>
              </w:rPr>
              <w:t>废气：监测指标（颗粒物、铅及其化合物、硫酸雾、砷及其化合物、</w:t>
            </w:r>
            <w:r w:rsidRPr="00C8379F">
              <w:rPr>
                <w:rFonts w:eastAsia="黑体" w:hint="eastAsia"/>
                <w:color w:val="000000"/>
                <w:sz w:val="21"/>
                <w:szCs w:val="21"/>
              </w:rPr>
              <w:t>锡</w:t>
            </w:r>
            <w:r>
              <w:rPr>
                <w:rFonts w:eastAsia="黑体" w:hint="eastAsia"/>
                <w:color w:val="000000"/>
                <w:sz w:val="21"/>
                <w:szCs w:val="21"/>
              </w:rPr>
              <w:t>及其化合物、</w:t>
            </w:r>
            <w:r w:rsidRPr="00C8379F">
              <w:rPr>
                <w:rFonts w:eastAsia="黑体" w:hint="eastAsia"/>
                <w:color w:val="000000"/>
                <w:sz w:val="21"/>
                <w:szCs w:val="21"/>
              </w:rPr>
              <w:t>锑及其化合物、镉及其化合物、铬及其化合物</w:t>
            </w:r>
            <w:r>
              <w:rPr>
                <w:rFonts w:eastAsia="黑体" w:hint="eastAsia"/>
                <w:color w:val="000000"/>
                <w:sz w:val="21"/>
                <w:szCs w:val="21"/>
              </w:rPr>
              <w:t>、二氧化硫、氮氧化物</w:t>
            </w:r>
            <w:r w:rsidR="00425F8F">
              <w:rPr>
                <w:rFonts w:eastAsia="黑体" w:hint="eastAsia"/>
                <w:color w:val="000000"/>
                <w:sz w:val="21"/>
                <w:szCs w:val="21"/>
              </w:rPr>
              <w:t>、氟及其化合物、林格曼黑度</w:t>
            </w:r>
            <w:r w:rsidR="00091C8D">
              <w:rPr>
                <w:rFonts w:eastAsia="黑体" w:hint="eastAsia"/>
                <w:color w:val="000000"/>
                <w:sz w:val="21"/>
                <w:szCs w:val="21"/>
              </w:rPr>
              <w:t>），监测频次（每季度）；</w:t>
            </w:r>
            <w:r>
              <w:rPr>
                <w:rFonts w:eastAsia="黑体" w:hint="eastAsia"/>
                <w:color w:val="000000"/>
                <w:sz w:val="21"/>
                <w:szCs w:val="21"/>
              </w:rPr>
              <w:t>监测指标（二噁英类</w:t>
            </w:r>
            <w:r w:rsidR="00425F8F">
              <w:rPr>
                <w:rFonts w:eastAsia="黑体" w:hint="eastAsia"/>
                <w:color w:val="000000"/>
                <w:sz w:val="21"/>
                <w:szCs w:val="21"/>
              </w:rPr>
              <w:t>、厂界无组织颗粒物</w:t>
            </w:r>
            <w:r>
              <w:rPr>
                <w:rFonts w:eastAsia="黑体" w:hint="eastAsia"/>
                <w:color w:val="000000"/>
                <w:sz w:val="21"/>
                <w:szCs w:val="21"/>
              </w:rPr>
              <w:t>），监测频次（每年）；</w:t>
            </w:r>
          </w:p>
          <w:p w:rsidR="00091C8D" w:rsidRDefault="00091C8D" w:rsidP="00C8379F">
            <w:pPr>
              <w:snapToGrid w:val="0"/>
              <w:ind w:firstLineChars="200" w:firstLine="420"/>
              <w:rPr>
                <w:rFonts w:eastAsia="黑体"/>
                <w:color w:val="000000"/>
                <w:sz w:val="21"/>
                <w:szCs w:val="21"/>
              </w:rPr>
            </w:pPr>
            <w:r>
              <w:rPr>
                <w:rFonts w:eastAsia="黑体" w:hint="eastAsia"/>
                <w:color w:val="000000"/>
                <w:sz w:val="21"/>
                <w:szCs w:val="21"/>
              </w:rPr>
              <w:t>废水：监测指标（</w:t>
            </w:r>
            <w:r>
              <w:rPr>
                <w:rFonts w:eastAsia="黑体" w:hint="eastAsia"/>
                <w:color w:val="000000"/>
                <w:sz w:val="21"/>
                <w:szCs w:val="21"/>
              </w:rPr>
              <w:t>PH</w:t>
            </w:r>
            <w:r>
              <w:rPr>
                <w:rFonts w:eastAsia="黑体" w:hint="eastAsia"/>
                <w:color w:val="000000"/>
                <w:sz w:val="21"/>
                <w:szCs w:val="21"/>
              </w:rPr>
              <w:t>值、化学需氧量、氨氮、总磷、石油类、铜、锌、六价铬、铅、总铬），监测频次（每季度）</w:t>
            </w:r>
            <w:r w:rsidR="00C8379F">
              <w:rPr>
                <w:rFonts w:eastAsia="黑体" w:hint="eastAsia"/>
                <w:color w:val="000000"/>
                <w:sz w:val="21"/>
                <w:szCs w:val="21"/>
              </w:rPr>
              <w:t>；</w:t>
            </w:r>
          </w:p>
          <w:p w:rsidR="00C8379F" w:rsidRDefault="00C8379F" w:rsidP="00773942">
            <w:pPr>
              <w:snapToGrid w:val="0"/>
              <w:ind w:firstLineChars="200" w:firstLine="420"/>
              <w:rPr>
                <w:rFonts w:eastAsia="黑体"/>
                <w:color w:val="000000"/>
                <w:sz w:val="21"/>
                <w:szCs w:val="21"/>
              </w:rPr>
            </w:pPr>
            <w:r>
              <w:rPr>
                <w:rFonts w:eastAsia="黑体" w:hint="eastAsia"/>
                <w:color w:val="000000"/>
                <w:sz w:val="21"/>
                <w:szCs w:val="21"/>
              </w:rPr>
              <w:t>土壤：</w:t>
            </w:r>
            <w:r w:rsidR="000532FD">
              <w:rPr>
                <w:rFonts w:eastAsia="黑体" w:hint="eastAsia"/>
                <w:color w:val="000000"/>
                <w:sz w:val="21"/>
                <w:szCs w:val="21"/>
              </w:rPr>
              <w:t>监测指标（</w:t>
            </w:r>
            <w:r w:rsidR="00773942" w:rsidRPr="00773942">
              <w:rPr>
                <w:rFonts w:eastAsia="黑体"/>
                <w:color w:val="000000"/>
                <w:sz w:val="21"/>
                <w:szCs w:val="21"/>
              </w:rPr>
              <w:t>砷、镉、六价铬、铜、铅、汞、镍</w:t>
            </w:r>
            <w:r w:rsidR="00773942">
              <w:rPr>
                <w:rFonts w:eastAsia="黑体" w:hint="eastAsia"/>
                <w:color w:val="000000"/>
                <w:sz w:val="21"/>
                <w:szCs w:val="21"/>
              </w:rPr>
              <w:t>、</w:t>
            </w:r>
            <w:r w:rsidR="00773942" w:rsidRPr="00773942">
              <w:rPr>
                <w:rFonts w:eastAsia="黑体"/>
                <w:color w:val="000000"/>
                <w:sz w:val="21"/>
                <w:szCs w:val="21"/>
              </w:rPr>
              <w:t>四氯化碳、氯仿、氯甲烷、</w:t>
            </w:r>
            <w:r w:rsidR="00773942" w:rsidRPr="00773942">
              <w:rPr>
                <w:rFonts w:eastAsia="黑体"/>
                <w:color w:val="000000"/>
                <w:sz w:val="21"/>
                <w:szCs w:val="21"/>
              </w:rPr>
              <w:t>1,1-</w:t>
            </w:r>
            <w:r w:rsidR="00773942" w:rsidRPr="00773942">
              <w:rPr>
                <w:rFonts w:eastAsia="黑体"/>
                <w:color w:val="000000"/>
                <w:sz w:val="21"/>
                <w:szCs w:val="21"/>
              </w:rPr>
              <w:t>二氯乙烷、</w:t>
            </w:r>
            <w:r w:rsidR="00773942" w:rsidRPr="00773942">
              <w:rPr>
                <w:rFonts w:eastAsia="黑体"/>
                <w:color w:val="000000"/>
                <w:sz w:val="21"/>
                <w:szCs w:val="21"/>
              </w:rPr>
              <w:t>1,2-</w:t>
            </w:r>
            <w:r w:rsidR="00773942" w:rsidRPr="00773942">
              <w:rPr>
                <w:rFonts w:eastAsia="黑体"/>
                <w:color w:val="000000"/>
                <w:sz w:val="21"/>
                <w:szCs w:val="21"/>
              </w:rPr>
              <w:t>二氯乙烷、</w:t>
            </w:r>
            <w:r w:rsidR="00773942" w:rsidRPr="00773942">
              <w:rPr>
                <w:rFonts w:eastAsia="黑体"/>
                <w:color w:val="000000"/>
                <w:sz w:val="21"/>
                <w:szCs w:val="21"/>
              </w:rPr>
              <w:t>1,1-</w:t>
            </w:r>
            <w:r w:rsidR="00773942" w:rsidRPr="00773942">
              <w:rPr>
                <w:rFonts w:eastAsia="黑体"/>
                <w:color w:val="000000"/>
                <w:sz w:val="21"/>
                <w:szCs w:val="21"/>
              </w:rPr>
              <w:t>二氯乙烯、顺</w:t>
            </w:r>
            <w:r w:rsidR="00773942" w:rsidRPr="00773942">
              <w:rPr>
                <w:rFonts w:eastAsia="黑体"/>
                <w:color w:val="000000"/>
                <w:sz w:val="21"/>
                <w:szCs w:val="21"/>
              </w:rPr>
              <w:t>-1,2-</w:t>
            </w:r>
            <w:r w:rsidR="00773942" w:rsidRPr="00773942">
              <w:rPr>
                <w:rFonts w:eastAsia="黑体"/>
                <w:color w:val="000000"/>
                <w:sz w:val="21"/>
                <w:szCs w:val="21"/>
              </w:rPr>
              <w:t>二氯乙烯、反</w:t>
            </w:r>
            <w:r w:rsidR="00773942" w:rsidRPr="00773942">
              <w:rPr>
                <w:rFonts w:eastAsia="黑体"/>
                <w:color w:val="000000"/>
                <w:sz w:val="21"/>
                <w:szCs w:val="21"/>
              </w:rPr>
              <w:t>-1,2-</w:t>
            </w:r>
            <w:r w:rsidR="00773942" w:rsidRPr="00773942">
              <w:rPr>
                <w:rFonts w:eastAsia="黑体"/>
                <w:color w:val="000000"/>
                <w:sz w:val="21"/>
                <w:szCs w:val="21"/>
              </w:rPr>
              <w:t>二氯乙烯、二氯甲烷、</w:t>
            </w:r>
            <w:r w:rsidR="00773942" w:rsidRPr="00773942">
              <w:rPr>
                <w:rFonts w:eastAsia="黑体"/>
                <w:color w:val="000000"/>
                <w:sz w:val="21"/>
                <w:szCs w:val="21"/>
              </w:rPr>
              <w:t>1,2-</w:t>
            </w:r>
            <w:r w:rsidR="00773942" w:rsidRPr="00773942">
              <w:rPr>
                <w:rFonts w:eastAsia="黑体"/>
                <w:color w:val="000000"/>
                <w:sz w:val="21"/>
                <w:szCs w:val="21"/>
              </w:rPr>
              <w:t>二氯丙烷、</w:t>
            </w:r>
            <w:r w:rsidR="00773942" w:rsidRPr="00773942">
              <w:rPr>
                <w:rFonts w:eastAsia="黑体"/>
                <w:color w:val="000000"/>
                <w:sz w:val="21"/>
                <w:szCs w:val="21"/>
              </w:rPr>
              <w:t>1,1,1,2-</w:t>
            </w:r>
            <w:r w:rsidR="00773942" w:rsidRPr="00773942">
              <w:rPr>
                <w:rFonts w:eastAsia="黑体"/>
                <w:color w:val="000000"/>
                <w:sz w:val="21"/>
                <w:szCs w:val="21"/>
              </w:rPr>
              <w:t>四氯乙烷、</w:t>
            </w:r>
            <w:r w:rsidR="00773942" w:rsidRPr="00773942">
              <w:rPr>
                <w:rFonts w:eastAsia="黑体"/>
                <w:color w:val="000000"/>
                <w:sz w:val="21"/>
                <w:szCs w:val="21"/>
              </w:rPr>
              <w:t>1,1,2,2-</w:t>
            </w:r>
            <w:r w:rsidR="00773942" w:rsidRPr="00773942">
              <w:rPr>
                <w:rFonts w:eastAsia="黑体"/>
                <w:color w:val="000000"/>
                <w:sz w:val="21"/>
                <w:szCs w:val="21"/>
              </w:rPr>
              <w:t>四氯乙烷、四氯乙烯、</w:t>
            </w:r>
            <w:r w:rsidR="00773942" w:rsidRPr="00773942">
              <w:rPr>
                <w:rFonts w:eastAsia="黑体"/>
                <w:color w:val="000000"/>
                <w:sz w:val="21"/>
                <w:szCs w:val="21"/>
              </w:rPr>
              <w:t>1,1,1-</w:t>
            </w:r>
            <w:r w:rsidR="00773942" w:rsidRPr="00773942">
              <w:rPr>
                <w:rFonts w:eastAsia="黑体"/>
                <w:color w:val="000000"/>
                <w:sz w:val="21"/>
                <w:szCs w:val="21"/>
              </w:rPr>
              <w:t>三氯乙烷、</w:t>
            </w:r>
            <w:r w:rsidR="00773942" w:rsidRPr="00773942">
              <w:rPr>
                <w:rFonts w:eastAsia="黑体"/>
                <w:color w:val="000000"/>
                <w:sz w:val="21"/>
                <w:szCs w:val="21"/>
              </w:rPr>
              <w:t>1,1,2-</w:t>
            </w:r>
            <w:r w:rsidR="00773942" w:rsidRPr="00773942">
              <w:rPr>
                <w:rFonts w:eastAsia="黑体"/>
                <w:color w:val="000000"/>
                <w:sz w:val="21"/>
                <w:szCs w:val="21"/>
              </w:rPr>
              <w:t>三氯乙烷、三氯乙烯、</w:t>
            </w:r>
            <w:r w:rsidR="00773942" w:rsidRPr="00773942">
              <w:rPr>
                <w:rFonts w:eastAsia="黑体"/>
                <w:color w:val="000000"/>
                <w:sz w:val="21"/>
                <w:szCs w:val="21"/>
              </w:rPr>
              <w:t>1,2,3-</w:t>
            </w:r>
            <w:r w:rsidR="00773942" w:rsidRPr="00773942">
              <w:rPr>
                <w:rFonts w:eastAsia="黑体"/>
                <w:color w:val="000000"/>
                <w:sz w:val="21"/>
                <w:szCs w:val="21"/>
              </w:rPr>
              <w:t>三氯丙烷、氯乙烯、苯、氯苯、</w:t>
            </w:r>
            <w:r w:rsidR="00773942" w:rsidRPr="00773942">
              <w:rPr>
                <w:rFonts w:eastAsia="黑体"/>
                <w:color w:val="000000"/>
                <w:sz w:val="21"/>
                <w:szCs w:val="21"/>
              </w:rPr>
              <w:t>1,2-</w:t>
            </w:r>
            <w:r w:rsidR="00773942" w:rsidRPr="00773942">
              <w:rPr>
                <w:rFonts w:eastAsia="黑体"/>
                <w:color w:val="000000"/>
                <w:sz w:val="21"/>
                <w:szCs w:val="21"/>
              </w:rPr>
              <w:t>二氯苯、</w:t>
            </w:r>
            <w:r w:rsidR="00773942" w:rsidRPr="00773942">
              <w:rPr>
                <w:rFonts w:eastAsia="黑体"/>
                <w:color w:val="000000"/>
                <w:sz w:val="21"/>
                <w:szCs w:val="21"/>
              </w:rPr>
              <w:t>1,4-</w:t>
            </w:r>
            <w:r w:rsidR="00773942" w:rsidRPr="00773942">
              <w:rPr>
                <w:rFonts w:eastAsia="黑体"/>
                <w:color w:val="000000"/>
                <w:sz w:val="21"/>
                <w:szCs w:val="21"/>
              </w:rPr>
              <w:t>二氯苯、乙苯、苯乙烯、甲苯、间二甲苯、对二甲苯、邻二甲苯；硝基苯、苯胺、</w:t>
            </w:r>
            <w:r w:rsidR="00773942" w:rsidRPr="00773942">
              <w:rPr>
                <w:rFonts w:eastAsia="黑体"/>
                <w:color w:val="000000"/>
                <w:sz w:val="21"/>
                <w:szCs w:val="21"/>
              </w:rPr>
              <w:t>2-</w:t>
            </w:r>
            <w:r w:rsidR="00773942" w:rsidRPr="00773942">
              <w:rPr>
                <w:rFonts w:eastAsia="黑体"/>
                <w:color w:val="000000"/>
                <w:sz w:val="21"/>
                <w:szCs w:val="21"/>
              </w:rPr>
              <w:t>氯酚、苯并</w:t>
            </w:r>
            <w:r w:rsidR="00773942" w:rsidRPr="00773942">
              <w:rPr>
                <w:rFonts w:eastAsia="黑体"/>
                <w:color w:val="000000"/>
                <w:sz w:val="21"/>
                <w:szCs w:val="21"/>
              </w:rPr>
              <w:t>[a]</w:t>
            </w:r>
            <w:r w:rsidR="00773942" w:rsidRPr="00773942">
              <w:rPr>
                <w:rFonts w:eastAsia="黑体"/>
                <w:color w:val="000000"/>
                <w:sz w:val="21"/>
                <w:szCs w:val="21"/>
              </w:rPr>
              <w:t>蒽、苯并</w:t>
            </w:r>
            <w:r w:rsidR="00773942" w:rsidRPr="00773942">
              <w:rPr>
                <w:rFonts w:eastAsia="黑体"/>
                <w:color w:val="000000"/>
                <w:sz w:val="21"/>
                <w:szCs w:val="21"/>
              </w:rPr>
              <w:t>[a]</w:t>
            </w:r>
            <w:r w:rsidR="00773942" w:rsidRPr="00773942">
              <w:rPr>
                <w:rFonts w:eastAsia="黑体"/>
                <w:color w:val="000000"/>
                <w:sz w:val="21"/>
                <w:szCs w:val="21"/>
              </w:rPr>
              <w:t>芘、苯并</w:t>
            </w:r>
            <w:r w:rsidR="00773942" w:rsidRPr="00773942">
              <w:rPr>
                <w:rFonts w:eastAsia="黑体"/>
                <w:color w:val="000000"/>
                <w:sz w:val="21"/>
                <w:szCs w:val="21"/>
              </w:rPr>
              <w:t>[b]</w:t>
            </w:r>
            <w:r w:rsidR="00773942" w:rsidRPr="00773942">
              <w:rPr>
                <w:rFonts w:eastAsia="黑体"/>
                <w:color w:val="000000"/>
                <w:sz w:val="21"/>
                <w:szCs w:val="21"/>
              </w:rPr>
              <w:t>荧蒽、苯并</w:t>
            </w:r>
            <w:r w:rsidR="00773942" w:rsidRPr="00773942">
              <w:rPr>
                <w:rFonts w:eastAsia="黑体"/>
                <w:color w:val="000000"/>
                <w:sz w:val="21"/>
                <w:szCs w:val="21"/>
              </w:rPr>
              <w:t>[k]</w:t>
            </w:r>
            <w:r w:rsidR="00773942" w:rsidRPr="00773942">
              <w:rPr>
                <w:rFonts w:eastAsia="黑体"/>
                <w:color w:val="000000"/>
                <w:sz w:val="21"/>
                <w:szCs w:val="21"/>
              </w:rPr>
              <w:t>荧蒽、</w:t>
            </w:r>
            <w:r w:rsidR="00773942" w:rsidRPr="00773942">
              <w:rPr>
                <w:rFonts w:eastAsia="黑体" w:hint="eastAsia"/>
                <w:color w:val="000000"/>
                <w:sz w:val="21"/>
                <w:szCs w:val="21"/>
              </w:rPr>
              <w:t>䓛、二苯并</w:t>
            </w:r>
            <w:r w:rsidR="00773942" w:rsidRPr="00773942">
              <w:rPr>
                <w:rFonts w:eastAsia="黑体"/>
                <w:color w:val="000000"/>
                <w:sz w:val="21"/>
                <w:szCs w:val="21"/>
              </w:rPr>
              <w:t>[a,h]</w:t>
            </w:r>
            <w:r w:rsidR="00773942" w:rsidRPr="00773942">
              <w:rPr>
                <w:rFonts w:eastAsia="黑体"/>
                <w:color w:val="000000"/>
                <w:sz w:val="21"/>
                <w:szCs w:val="21"/>
              </w:rPr>
              <w:t>蒽、茚并</w:t>
            </w:r>
            <w:r w:rsidR="00773942" w:rsidRPr="00773942">
              <w:rPr>
                <w:rFonts w:eastAsia="黑体"/>
                <w:color w:val="000000"/>
                <w:sz w:val="21"/>
                <w:szCs w:val="21"/>
              </w:rPr>
              <w:t>[1,2,3-cd]</w:t>
            </w:r>
            <w:r w:rsidR="00773942" w:rsidRPr="00773942">
              <w:rPr>
                <w:rFonts w:eastAsia="黑体"/>
                <w:color w:val="000000"/>
                <w:sz w:val="21"/>
                <w:szCs w:val="21"/>
              </w:rPr>
              <w:t>芘、萘</w:t>
            </w:r>
            <w:r w:rsidR="00773942">
              <w:rPr>
                <w:rFonts w:eastAsia="黑体" w:hint="eastAsia"/>
                <w:color w:val="000000"/>
                <w:sz w:val="21"/>
                <w:szCs w:val="21"/>
              </w:rPr>
              <w:t>、</w:t>
            </w:r>
            <w:r w:rsidR="00773942" w:rsidRPr="00773942">
              <w:rPr>
                <w:rFonts w:eastAsia="黑体"/>
                <w:color w:val="000000"/>
                <w:sz w:val="21"/>
                <w:szCs w:val="21"/>
              </w:rPr>
              <w:t>pH</w:t>
            </w:r>
            <w:r w:rsidR="00773942" w:rsidRPr="00773942">
              <w:rPr>
                <w:rFonts w:eastAsia="黑体"/>
                <w:color w:val="000000"/>
                <w:sz w:val="21"/>
                <w:szCs w:val="21"/>
              </w:rPr>
              <w:t>值、石油烃（</w:t>
            </w:r>
            <w:r w:rsidR="00773942" w:rsidRPr="00773942">
              <w:rPr>
                <w:rFonts w:eastAsia="黑体"/>
                <w:color w:val="000000"/>
                <w:sz w:val="21"/>
                <w:szCs w:val="21"/>
              </w:rPr>
              <w:t>C10-C40</w:t>
            </w:r>
            <w:r w:rsidR="00773942" w:rsidRPr="00773942">
              <w:rPr>
                <w:rFonts w:eastAsia="黑体"/>
                <w:color w:val="000000"/>
                <w:sz w:val="21"/>
                <w:szCs w:val="21"/>
              </w:rPr>
              <w:t>）、锌、铬、氟化物、氰化物</w:t>
            </w:r>
            <w:r w:rsidR="000532FD">
              <w:rPr>
                <w:rFonts w:eastAsia="黑体" w:hint="eastAsia"/>
                <w:color w:val="000000"/>
                <w:sz w:val="21"/>
                <w:szCs w:val="21"/>
              </w:rPr>
              <w:t>）</w:t>
            </w:r>
            <w:r w:rsidR="00773942">
              <w:rPr>
                <w:rFonts w:eastAsia="黑体" w:hint="eastAsia"/>
                <w:color w:val="000000"/>
                <w:sz w:val="21"/>
                <w:szCs w:val="21"/>
              </w:rPr>
              <w:t>，监测频次（每年）；</w:t>
            </w:r>
          </w:p>
          <w:p w:rsidR="00773942" w:rsidRPr="00773942" w:rsidRDefault="00773942" w:rsidP="00773942">
            <w:pPr>
              <w:snapToGrid w:val="0"/>
              <w:ind w:firstLineChars="200" w:firstLine="420"/>
              <w:rPr>
                <w:rFonts w:eastAsia="黑体"/>
                <w:color w:val="000000"/>
                <w:sz w:val="21"/>
                <w:szCs w:val="21"/>
              </w:rPr>
            </w:pPr>
            <w:r>
              <w:rPr>
                <w:rFonts w:eastAsia="黑体" w:hint="eastAsia"/>
                <w:color w:val="000000"/>
                <w:sz w:val="21"/>
                <w:szCs w:val="21"/>
              </w:rPr>
              <w:t>地下水：监测指标（</w:t>
            </w:r>
            <w:r w:rsidRPr="00773942">
              <w:rPr>
                <w:rFonts w:eastAsia="黑体"/>
                <w:color w:val="000000"/>
                <w:sz w:val="21"/>
                <w:szCs w:val="21"/>
              </w:rPr>
              <w:t>pH</w:t>
            </w:r>
            <w:r w:rsidRPr="00773942">
              <w:rPr>
                <w:rFonts w:eastAsia="黑体" w:hint="eastAsia"/>
                <w:color w:val="000000"/>
                <w:sz w:val="21"/>
                <w:szCs w:val="21"/>
              </w:rPr>
              <w:t>值</w:t>
            </w:r>
            <w:r w:rsidRPr="00773942">
              <w:rPr>
                <w:rFonts w:eastAsia="黑体"/>
                <w:color w:val="000000"/>
                <w:sz w:val="21"/>
                <w:szCs w:val="21"/>
              </w:rPr>
              <w:t>、总硬度、溶解性总固体、硫酸盐、氯化物、铁、锰、铜、锌、铝、挥发性酚类、耗氧量、氨氮、硫化物、钠、亚硝酸盐、硝酸盐、氰化物、氟化物、汞、砷、镉、六价铬、铅、钾、钙、镁、碳酸根、碳酸氢根、总铬、磷酸盐、石油类</w:t>
            </w:r>
            <w:r>
              <w:rPr>
                <w:rFonts w:eastAsia="黑体" w:hint="eastAsia"/>
                <w:color w:val="000000"/>
                <w:sz w:val="21"/>
                <w:szCs w:val="21"/>
              </w:rPr>
              <w:t>），监测频次（每年）。</w:t>
            </w:r>
          </w:p>
        </w:tc>
      </w:tr>
      <w:tr w:rsidR="002944D8" w:rsidRPr="009F3191" w:rsidTr="00773942">
        <w:trPr>
          <w:trHeight w:val="1449"/>
          <w:jc w:val="center"/>
        </w:trPr>
        <w:tc>
          <w:tcPr>
            <w:tcW w:w="472" w:type="dxa"/>
            <w:vMerge/>
          </w:tcPr>
          <w:p w:rsidR="002944D8" w:rsidRPr="009F3191" w:rsidRDefault="002944D8" w:rsidP="00DA1773">
            <w:pPr>
              <w:snapToGrid w:val="0"/>
              <w:rPr>
                <w:rFonts w:eastAsia="黑体"/>
                <w:color w:val="000000"/>
                <w:sz w:val="21"/>
                <w:szCs w:val="21"/>
              </w:rPr>
            </w:pPr>
          </w:p>
        </w:tc>
        <w:tc>
          <w:tcPr>
            <w:tcW w:w="8744" w:type="dxa"/>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自行监测情况</w:t>
            </w:r>
          </w:p>
        </w:tc>
      </w:tr>
      <w:tr w:rsidR="002944D8" w:rsidRPr="009F3191" w:rsidTr="00DA1773">
        <w:trPr>
          <w:trHeight w:val="3395"/>
          <w:jc w:val="center"/>
        </w:trPr>
        <w:tc>
          <w:tcPr>
            <w:tcW w:w="472" w:type="dxa"/>
            <w:vMerge/>
          </w:tcPr>
          <w:p w:rsidR="002944D8" w:rsidRPr="009F3191" w:rsidRDefault="002944D8" w:rsidP="00DA1773">
            <w:pPr>
              <w:snapToGrid w:val="0"/>
              <w:rPr>
                <w:rFonts w:eastAsia="黑体"/>
                <w:color w:val="000000"/>
                <w:sz w:val="21"/>
                <w:szCs w:val="21"/>
              </w:rPr>
            </w:pPr>
          </w:p>
        </w:tc>
        <w:tc>
          <w:tcPr>
            <w:tcW w:w="8744" w:type="dxa"/>
          </w:tcPr>
          <w:p w:rsidR="002944D8" w:rsidRDefault="002944D8" w:rsidP="00DA1773">
            <w:pPr>
              <w:snapToGrid w:val="0"/>
              <w:rPr>
                <w:rFonts w:eastAsia="黑体"/>
                <w:color w:val="000000"/>
                <w:sz w:val="21"/>
                <w:szCs w:val="21"/>
              </w:rPr>
            </w:pPr>
            <w:r w:rsidRPr="009F3191">
              <w:rPr>
                <w:rFonts w:eastAsia="黑体"/>
                <w:color w:val="000000"/>
                <w:sz w:val="21"/>
                <w:szCs w:val="21"/>
              </w:rPr>
              <w:t>委托监测情况</w:t>
            </w:r>
          </w:p>
          <w:p w:rsidR="00091C8D" w:rsidRPr="009F3191" w:rsidRDefault="00091C8D" w:rsidP="00DA1773">
            <w:pPr>
              <w:snapToGrid w:val="0"/>
              <w:rPr>
                <w:rFonts w:eastAsia="黑体"/>
                <w:color w:val="000000"/>
                <w:sz w:val="21"/>
                <w:szCs w:val="21"/>
              </w:rPr>
            </w:pPr>
            <w:r>
              <w:rPr>
                <w:rFonts w:eastAsia="黑体" w:hint="eastAsia"/>
                <w:color w:val="000000"/>
                <w:sz w:val="21"/>
                <w:szCs w:val="21"/>
              </w:rPr>
              <w:t xml:space="preserve">    </w:t>
            </w:r>
            <w:r>
              <w:rPr>
                <w:rFonts w:eastAsia="黑体" w:hint="eastAsia"/>
                <w:color w:val="000000"/>
                <w:sz w:val="21"/>
                <w:szCs w:val="21"/>
              </w:rPr>
              <w:t>每季度都委托杭州华测检测技术有限公司对我公司产生的废气、废水、噪声进行检测，检测结果全部达标。</w:t>
            </w:r>
          </w:p>
        </w:tc>
      </w:tr>
    </w:tbl>
    <w:p w:rsidR="002944D8" w:rsidRPr="009F3191" w:rsidRDefault="002944D8" w:rsidP="002944D8">
      <w:pPr>
        <w:jc w:val="center"/>
        <w:rPr>
          <w:b/>
          <w:color w:val="000000"/>
          <w:sz w:val="21"/>
          <w:szCs w:val="21"/>
        </w:rPr>
      </w:pPr>
      <w:r w:rsidRPr="009F3191">
        <w:rPr>
          <w:b/>
          <w:color w:val="000000"/>
          <w:sz w:val="21"/>
          <w:szCs w:val="21"/>
        </w:rPr>
        <w:t>表</w:t>
      </w:r>
      <w:r w:rsidRPr="009F3191">
        <w:rPr>
          <w:b/>
          <w:color w:val="000000"/>
          <w:sz w:val="21"/>
          <w:szCs w:val="21"/>
        </w:rPr>
        <w:t xml:space="preserve">9 </w:t>
      </w:r>
      <w:r w:rsidRPr="009F3191">
        <w:rPr>
          <w:b/>
          <w:color w:val="000000"/>
          <w:sz w:val="21"/>
          <w:szCs w:val="21"/>
        </w:rPr>
        <w:t>上年度管理计划回顾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8744"/>
      </w:tblGrid>
      <w:tr w:rsidR="002944D8" w:rsidRPr="009F3191" w:rsidTr="00DA1773">
        <w:trPr>
          <w:trHeight w:val="4655"/>
          <w:jc w:val="center"/>
        </w:trPr>
        <w:tc>
          <w:tcPr>
            <w:tcW w:w="472" w:type="dxa"/>
            <w:tcBorders>
              <w:top w:val="single" w:sz="8" w:space="0" w:color="auto"/>
              <w:left w:val="single" w:sz="8" w:space="0" w:color="auto"/>
            </w:tcBorders>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lastRenderedPageBreak/>
              <w:t>检查、监测和公开</w:t>
            </w:r>
          </w:p>
        </w:tc>
        <w:tc>
          <w:tcPr>
            <w:tcW w:w="8744" w:type="dxa"/>
            <w:tcBorders>
              <w:top w:val="single" w:sz="8" w:space="0" w:color="auto"/>
              <w:right w:val="single" w:sz="8" w:space="0" w:color="auto"/>
            </w:tcBorders>
          </w:tcPr>
          <w:p w:rsidR="002944D8" w:rsidRDefault="002944D8" w:rsidP="00DA1773">
            <w:pPr>
              <w:snapToGrid w:val="0"/>
              <w:rPr>
                <w:rFonts w:eastAsia="黑体"/>
                <w:color w:val="000000"/>
                <w:sz w:val="21"/>
                <w:szCs w:val="21"/>
              </w:rPr>
            </w:pPr>
            <w:r w:rsidRPr="009F3191">
              <w:rPr>
                <w:rFonts w:eastAsia="黑体"/>
                <w:color w:val="000000"/>
                <w:sz w:val="21"/>
                <w:szCs w:val="21"/>
              </w:rPr>
              <w:t>上年度各级环保部门检查、环境监测、信息公开情况（包括检查时间、存在的问题、下一步措施；环境监测达标情况和原因分析；信息公开内容）</w:t>
            </w:r>
          </w:p>
          <w:p w:rsidR="0034489C" w:rsidRPr="007D14F4" w:rsidRDefault="0034489C" w:rsidP="003B70B4">
            <w:pPr>
              <w:ind w:firstLineChars="200" w:firstLine="420"/>
              <w:rPr>
                <w:b/>
                <w:sz w:val="48"/>
                <w:szCs w:val="48"/>
              </w:rPr>
            </w:pPr>
            <w:r w:rsidRPr="007D14F4">
              <w:rPr>
                <w:rFonts w:eastAsia="黑体" w:hint="eastAsia"/>
                <w:sz w:val="21"/>
                <w:szCs w:val="21"/>
              </w:rPr>
              <w:t>2</w:t>
            </w:r>
            <w:r w:rsidR="007D14F4">
              <w:rPr>
                <w:rFonts w:eastAsia="黑体" w:hint="eastAsia"/>
                <w:sz w:val="21"/>
                <w:szCs w:val="21"/>
              </w:rPr>
              <w:t>0</w:t>
            </w:r>
            <w:r w:rsidR="00AB6B85">
              <w:rPr>
                <w:rFonts w:eastAsia="黑体" w:hint="eastAsia"/>
                <w:sz w:val="21"/>
                <w:szCs w:val="21"/>
              </w:rPr>
              <w:t>20</w:t>
            </w:r>
            <w:r w:rsidRPr="007D14F4">
              <w:rPr>
                <w:rFonts w:eastAsia="黑体" w:hint="eastAsia"/>
                <w:sz w:val="21"/>
                <w:szCs w:val="21"/>
              </w:rPr>
              <w:t>年全年度环境</w:t>
            </w:r>
            <w:r w:rsidR="003B70B4" w:rsidRPr="007D14F4">
              <w:rPr>
                <w:rFonts w:eastAsia="黑体" w:hint="eastAsia"/>
                <w:sz w:val="21"/>
                <w:szCs w:val="21"/>
              </w:rPr>
              <w:t>监测</w:t>
            </w:r>
            <w:r w:rsidRPr="007D14F4">
              <w:rPr>
                <w:rFonts w:eastAsia="黑体" w:hint="eastAsia"/>
                <w:sz w:val="21"/>
                <w:szCs w:val="21"/>
              </w:rPr>
              <w:t>结果全部达标并将</w:t>
            </w:r>
            <w:r w:rsidR="003B70B4" w:rsidRPr="007D14F4">
              <w:rPr>
                <w:rFonts w:eastAsia="黑体" w:hint="eastAsia"/>
                <w:sz w:val="21"/>
                <w:szCs w:val="21"/>
              </w:rPr>
              <w:t>监测</w:t>
            </w:r>
            <w:r w:rsidRPr="007D14F4">
              <w:rPr>
                <w:rFonts w:eastAsia="黑体" w:hint="eastAsia"/>
                <w:sz w:val="21"/>
                <w:szCs w:val="21"/>
              </w:rPr>
              <w:t>结果公开到浙江省企业自行监测信息公开平台。</w:t>
            </w:r>
          </w:p>
        </w:tc>
      </w:tr>
      <w:tr w:rsidR="002944D8" w:rsidRPr="009F3191" w:rsidTr="00DA1773">
        <w:trPr>
          <w:jc w:val="center"/>
        </w:trPr>
        <w:tc>
          <w:tcPr>
            <w:tcW w:w="472" w:type="dxa"/>
            <w:tcBorders>
              <w:left w:val="single" w:sz="8" w:space="0" w:color="auto"/>
            </w:tcBorders>
            <w:vAlign w:val="center"/>
          </w:tcPr>
          <w:p w:rsidR="002944D8" w:rsidRPr="009F3191" w:rsidRDefault="002944D8" w:rsidP="00DA1773">
            <w:pPr>
              <w:snapToGrid w:val="0"/>
              <w:jc w:val="center"/>
              <w:rPr>
                <w:rFonts w:eastAsia="黑体"/>
                <w:color w:val="000000"/>
                <w:sz w:val="21"/>
                <w:szCs w:val="21"/>
              </w:rPr>
            </w:pPr>
            <w:r w:rsidRPr="009F3191">
              <w:rPr>
                <w:rFonts w:eastAsia="黑体"/>
                <w:color w:val="000000"/>
                <w:sz w:val="21"/>
                <w:szCs w:val="21"/>
              </w:rPr>
              <w:t>危险废物比较分析</w:t>
            </w:r>
          </w:p>
        </w:tc>
        <w:tc>
          <w:tcPr>
            <w:tcW w:w="8744" w:type="dxa"/>
            <w:tcBorders>
              <w:top w:val="nil"/>
              <w:bottom w:val="single" w:sz="4" w:space="0" w:color="auto"/>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上年度实际产生的危险废物数量、种类、转移、贮存、利用处置情况，并与上年度管理计划对比分析</w:t>
            </w:r>
          </w:p>
          <w:p w:rsidR="002944D8" w:rsidRPr="007D14F4" w:rsidRDefault="003B70B4" w:rsidP="00DA1773">
            <w:pPr>
              <w:snapToGrid w:val="0"/>
              <w:rPr>
                <w:rFonts w:eastAsia="黑体"/>
                <w:sz w:val="21"/>
                <w:szCs w:val="21"/>
              </w:rPr>
            </w:pPr>
            <w:r>
              <w:rPr>
                <w:rFonts w:eastAsia="黑体" w:hint="eastAsia"/>
                <w:color w:val="000000"/>
                <w:sz w:val="21"/>
                <w:szCs w:val="21"/>
              </w:rPr>
              <w:t xml:space="preserve">   </w:t>
            </w:r>
            <w:r w:rsidRPr="007D14F4">
              <w:rPr>
                <w:rFonts w:eastAsia="黑体" w:hint="eastAsia"/>
                <w:sz w:val="21"/>
                <w:szCs w:val="21"/>
              </w:rPr>
              <w:t xml:space="preserve"> </w:t>
            </w:r>
            <w:r w:rsidR="00F64712" w:rsidRPr="007D14F4">
              <w:rPr>
                <w:rFonts w:eastAsia="黑体" w:hint="eastAsia"/>
                <w:sz w:val="21"/>
                <w:szCs w:val="21"/>
              </w:rPr>
              <w:t>20</w:t>
            </w:r>
            <w:r w:rsidR="007D14F4">
              <w:rPr>
                <w:rFonts w:eastAsia="黑体" w:hint="eastAsia"/>
                <w:sz w:val="21"/>
                <w:szCs w:val="21"/>
              </w:rPr>
              <w:t>20</w:t>
            </w:r>
            <w:r w:rsidR="00F64712" w:rsidRPr="007D14F4">
              <w:rPr>
                <w:rFonts w:eastAsia="黑体" w:hint="eastAsia"/>
                <w:sz w:val="21"/>
                <w:szCs w:val="21"/>
              </w:rPr>
              <w:t>年实际产生酸洗污泥</w:t>
            </w:r>
            <w:r w:rsidR="007D14F4">
              <w:rPr>
                <w:rFonts w:eastAsia="黑体" w:hint="eastAsia"/>
                <w:sz w:val="21"/>
                <w:szCs w:val="21"/>
              </w:rPr>
              <w:t>434.6</w:t>
            </w:r>
            <w:r w:rsidR="00F64712" w:rsidRPr="007D14F4">
              <w:rPr>
                <w:rFonts w:eastAsia="黑体" w:hint="eastAsia"/>
                <w:sz w:val="21"/>
                <w:szCs w:val="21"/>
              </w:rPr>
              <w:t>吨，转移处置</w:t>
            </w:r>
            <w:r w:rsidR="007D14F4">
              <w:rPr>
                <w:rFonts w:eastAsia="黑体" w:hint="eastAsia"/>
                <w:sz w:val="21"/>
                <w:szCs w:val="21"/>
              </w:rPr>
              <w:t>435.6</w:t>
            </w:r>
            <w:r w:rsidR="00F64712" w:rsidRPr="007D14F4">
              <w:rPr>
                <w:rFonts w:eastAsia="黑体" w:hint="eastAsia"/>
                <w:sz w:val="21"/>
                <w:szCs w:val="21"/>
              </w:rPr>
              <w:t>吨，上年度留存</w:t>
            </w:r>
            <w:r w:rsidR="007D14F4">
              <w:rPr>
                <w:rFonts w:eastAsia="黑体" w:hint="eastAsia"/>
                <w:sz w:val="21"/>
                <w:szCs w:val="21"/>
              </w:rPr>
              <w:t>23.01</w:t>
            </w:r>
            <w:r w:rsidR="00F64712" w:rsidRPr="007D14F4">
              <w:rPr>
                <w:rFonts w:eastAsia="黑体" w:hint="eastAsia"/>
                <w:sz w:val="21"/>
                <w:szCs w:val="21"/>
              </w:rPr>
              <w:t>吨，年底储存量为</w:t>
            </w:r>
            <w:r w:rsidR="007D14F4">
              <w:rPr>
                <w:rFonts w:eastAsia="黑体" w:hint="eastAsia"/>
                <w:sz w:val="21"/>
                <w:szCs w:val="21"/>
              </w:rPr>
              <w:t>22.01</w:t>
            </w:r>
            <w:r w:rsidR="00F64712" w:rsidRPr="007D14F4">
              <w:rPr>
                <w:rFonts w:eastAsia="黑体" w:hint="eastAsia"/>
                <w:sz w:val="21"/>
                <w:szCs w:val="21"/>
              </w:rPr>
              <w:t>吨；</w:t>
            </w:r>
          </w:p>
          <w:p w:rsidR="002944D8" w:rsidRDefault="00F64712" w:rsidP="007D14F4">
            <w:pPr>
              <w:snapToGrid w:val="0"/>
              <w:ind w:firstLine="435"/>
              <w:rPr>
                <w:rFonts w:eastAsia="黑体"/>
                <w:sz w:val="21"/>
                <w:szCs w:val="21"/>
              </w:rPr>
            </w:pPr>
            <w:r w:rsidRPr="007D14F4">
              <w:rPr>
                <w:rFonts w:eastAsia="黑体" w:hint="eastAsia"/>
                <w:sz w:val="21"/>
                <w:szCs w:val="21"/>
              </w:rPr>
              <w:t>20</w:t>
            </w:r>
            <w:r w:rsidR="007D14F4">
              <w:rPr>
                <w:rFonts w:eastAsia="黑体" w:hint="eastAsia"/>
                <w:sz w:val="21"/>
                <w:szCs w:val="21"/>
              </w:rPr>
              <w:t>20</w:t>
            </w:r>
            <w:r w:rsidRPr="007D14F4">
              <w:rPr>
                <w:rFonts w:eastAsia="黑体" w:hint="eastAsia"/>
                <w:sz w:val="21"/>
                <w:szCs w:val="21"/>
              </w:rPr>
              <w:t>年实际产生有色金属冶炼废物</w:t>
            </w:r>
            <w:r w:rsidR="007D14F4">
              <w:rPr>
                <w:rFonts w:eastAsia="黑体" w:hint="eastAsia"/>
                <w:sz w:val="21"/>
                <w:szCs w:val="21"/>
              </w:rPr>
              <w:t>（铜泥）</w:t>
            </w:r>
            <w:r w:rsidR="007D14F4">
              <w:rPr>
                <w:rFonts w:eastAsia="黑体" w:hint="eastAsia"/>
                <w:sz w:val="21"/>
                <w:szCs w:val="21"/>
              </w:rPr>
              <w:t>991.14</w:t>
            </w:r>
            <w:r w:rsidRPr="007D14F4">
              <w:rPr>
                <w:rFonts w:eastAsia="黑体" w:hint="eastAsia"/>
                <w:sz w:val="21"/>
                <w:szCs w:val="21"/>
              </w:rPr>
              <w:t>吨，转移处置</w:t>
            </w:r>
            <w:r w:rsidR="007D14F4">
              <w:rPr>
                <w:rFonts w:eastAsia="黑体" w:hint="eastAsia"/>
                <w:sz w:val="21"/>
                <w:szCs w:val="21"/>
              </w:rPr>
              <w:t>1017.67</w:t>
            </w:r>
            <w:r w:rsidRPr="007D14F4">
              <w:rPr>
                <w:rFonts w:eastAsia="黑体" w:hint="eastAsia"/>
                <w:sz w:val="21"/>
                <w:szCs w:val="21"/>
              </w:rPr>
              <w:t>吨，上年度留存</w:t>
            </w:r>
            <w:r w:rsidR="007D14F4">
              <w:rPr>
                <w:rFonts w:eastAsia="黑体" w:hint="eastAsia"/>
                <w:sz w:val="21"/>
                <w:szCs w:val="21"/>
              </w:rPr>
              <w:t>26.53</w:t>
            </w:r>
            <w:r w:rsidRPr="007D14F4">
              <w:rPr>
                <w:rFonts w:eastAsia="黑体" w:hint="eastAsia"/>
                <w:sz w:val="21"/>
                <w:szCs w:val="21"/>
              </w:rPr>
              <w:t>吨，年底储存量为</w:t>
            </w:r>
            <w:r w:rsidRPr="007D14F4">
              <w:rPr>
                <w:rFonts w:eastAsia="黑体" w:hint="eastAsia"/>
                <w:sz w:val="21"/>
                <w:szCs w:val="21"/>
              </w:rPr>
              <w:t>0</w:t>
            </w:r>
            <w:r w:rsidRPr="007D14F4">
              <w:rPr>
                <w:rFonts w:eastAsia="黑体" w:hint="eastAsia"/>
                <w:sz w:val="21"/>
                <w:szCs w:val="21"/>
              </w:rPr>
              <w:t>吨；</w:t>
            </w:r>
          </w:p>
          <w:p w:rsidR="007D14F4" w:rsidRPr="007D14F4" w:rsidRDefault="007D14F4" w:rsidP="007D14F4">
            <w:pPr>
              <w:snapToGrid w:val="0"/>
              <w:ind w:firstLine="435"/>
              <w:rPr>
                <w:rFonts w:eastAsia="黑体"/>
                <w:sz w:val="21"/>
                <w:szCs w:val="21"/>
              </w:rPr>
            </w:pPr>
            <w:r w:rsidRPr="007D14F4">
              <w:rPr>
                <w:rFonts w:eastAsia="黑体" w:hint="eastAsia"/>
                <w:sz w:val="21"/>
                <w:szCs w:val="21"/>
              </w:rPr>
              <w:t>20</w:t>
            </w:r>
            <w:r>
              <w:rPr>
                <w:rFonts w:eastAsia="黑体" w:hint="eastAsia"/>
                <w:sz w:val="21"/>
                <w:szCs w:val="21"/>
              </w:rPr>
              <w:t>20</w:t>
            </w:r>
            <w:r w:rsidRPr="007D14F4">
              <w:rPr>
                <w:rFonts w:eastAsia="黑体" w:hint="eastAsia"/>
                <w:sz w:val="21"/>
                <w:szCs w:val="21"/>
              </w:rPr>
              <w:t>年实际产生有色金属冶炼废物</w:t>
            </w:r>
            <w:r>
              <w:rPr>
                <w:rFonts w:eastAsia="黑体" w:hint="eastAsia"/>
                <w:sz w:val="21"/>
                <w:szCs w:val="21"/>
              </w:rPr>
              <w:t>（氧化锌）</w:t>
            </w:r>
            <w:r>
              <w:rPr>
                <w:rFonts w:eastAsia="黑体" w:hint="eastAsia"/>
                <w:sz w:val="21"/>
                <w:szCs w:val="21"/>
              </w:rPr>
              <w:t>63.09</w:t>
            </w:r>
            <w:r w:rsidRPr="007D14F4">
              <w:rPr>
                <w:rFonts w:eastAsia="黑体" w:hint="eastAsia"/>
                <w:sz w:val="21"/>
                <w:szCs w:val="21"/>
              </w:rPr>
              <w:t>吨，转移处置</w:t>
            </w:r>
            <w:r>
              <w:rPr>
                <w:rFonts w:eastAsia="黑体" w:hint="eastAsia"/>
                <w:sz w:val="21"/>
                <w:szCs w:val="21"/>
              </w:rPr>
              <w:t>56.9</w:t>
            </w:r>
            <w:r w:rsidRPr="007D14F4">
              <w:rPr>
                <w:rFonts w:eastAsia="黑体" w:hint="eastAsia"/>
                <w:sz w:val="21"/>
                <w:szCs w:val="21"/>
              </w:rPr>
              <w:t>吨，上年度留存</w:t>
            </w:r>
            <w:r>
              <w:rPr>
                <w:rFonts w:eastAsia="黑体" w:hint="eastAsia"/>
                <w:sz w:val="21"/>
                <w:szCs w:val="21"/>
              </w:rPr>
              <w:t>2.12</w:t>
            </w:r>
            <w:r w:rsidRPr="007D14F4">
              <w:rPr>
                <w:rFonts w:eastAsia="黑体" w:hint="eastAsia"/>
                <w:sz w:val="21"/>
                <w:szCs w:val="21"/>
              </w:rPr>
              <w:t>吨，年底储存量为</w:t>
            </w:r>
            <w:r>
              <w:rPr>
                <w:rFonts w:eastAsia="黑体" w:hint="eastAsia"/>
                <w:sz w:val="21"/>
                <w:szCs w:val="21"/>
              </w:rPr>
              <w:t>8.31</w:t>
            </w:r>
            <w:r w:rsidRPr="007D14F4">
              <w:rPr>
                <w:rFonts w:eastAsia="黑体" w:hint="eastAsia"/>
                <w:sz w:val="21"/>
                <w:szCs w:val="21"/>
              </w:rPr>
              <w:t>吨；</w:t>
            </w:r>
          </w:p>
          <w:p w:rsidR="002944D8" w:rsidRPr="007D14F4" w:rsidRDefault="00F64712" w:rsidP="00DA1773">
            <w:pPr>
              <w:snapToGrid w:val="0"/>
              <w:rPr>
                <w:rFonts w:eastAsia="黑体"/>
                <w:sz w:val="21"/>
                <w:szCs w:val="21"/>
              </w:rPr>
            </w:pPr>
            <w:r w:rsidRPr="007D14F4">
              <w:rPr>
                <w:rFonts w:eastAsia="黑体" w:hint="eastAsia"/>
                <w:sz w:val="21"/>
                <w:szCs w:val="21"/>
              </w:rPr>
              <w:t xml:space="preserve">    20</w:t>
            </w:r>
            <w:r w:rsidR="007D14F4">
              <w:rPr>
                <w:rFonts w:eastAsia="黑体" w:hint="eastAsia"/>
                <w:sz w:val="21"/>
                <w:szCs w:val="21"/>
              </w:rPr>
              <w:t>20</w:t>
            </w:r>
            <w:r w:rsidRPr="007D14F4">
              <w:rPr>
                <w:rFonts w:eastAsia="黑体" w:hint="eastAsia"/>
                <w:sz w:val="21"/>
                <w:szCs w:val="21"/>
              </w:rPr>
              <w:t>年实际产生废矿物油</w:t>
            </w:r>
            <w:r w:rsidR="007D14F4">
              <w:rPr>
                <w:rFonts w:eastAsia="黑体" w:hint="eastAsia"/>
                <w:sz w:val="21"/>
                <w:szCs w:val="21"/>
              </w:rPr>
              <w:t>119.97</w:t>
            </w:r>
            <w:r w:rsidRPr="007D14F4">
              <w:rPr>
                <w:rFonts w:eastAsia="黑体" w:hint="eastAsia"/>
                <w:sz w:val="21"/>
                <w:szCs w:val="21"/>
              </w:rPr>
              <w:t>吨，转移处置</w:t>
            </w:r>
            <w:r w:rsidR="007D14F4">
              <w:rPr>
                <w:rFonts w:eastAsia="黑体" w:hint="eastAsia"/>
                <w:sz w:val="21"/>
                <w:szCs w:val="21"/>
              </w:rPr>
              <w:t>119.97</w:t>
            </w:r>
            <w:r w:rsidRPr="007D14F4">
              <w:rPr>
                <w:rFonts w:eastAsia="黑体" w:hint="eastAsia"/>
                <w:sz w:val="21"/>
                <w:szCs w:val="21"/>
              </w:rPr>
              <w:t>吨，上年度留存</w:t>
            </w:r>
            <w:r w:rsidR="007D14F4">
              <w:rPr>
                <w:rFonts w:eastAsia="黑体" w:hint="eastAsia"/>
                <w:sz w:val="21"/>
                <w:szCs w:val="21"/>
              </w:rPr>
              <w:t>0</w:t>
            </w:r>
            <w:r w:rsidRPr="007D14F4">
              <w:rPr>
                <w:rFonts w:eastAsia="黑体" w:hint="eastAsia"/>
                <w:sz w:val="21"/>
                <w:szCs w:val="21"/>
              </w:rPr>
              <w:t>吨，年底储存量为</w:t>
            </w:r>
            <w:r w:rsidRPr="007D14F4">
              <w:rPr>
                <w:rFonts w:eastAsia="黑体" w:hint="eastAsia"/>
                <w:sz w:val="21"/>
                <w:szCs w:val="21"/>
              </w:rPr>
              <w:t>0</w:t>
            </w:r>
            <w:r w:rsidRPr="007D14F4">
              <w:rPr>
                <w:rFonts w:eastAsia="黑体" w:hint="eastAsia"/>
                <w:sz w:val="21"/>
                <w:szCs w:val="21"/>
              </w:rPr>
              <w:t>吨；</w:t>
            </w:r>
          </w:p>
          <w:p w:rsidR="002944D8" w:rsidRPr="007D14F4" w:rsidRDefault="00F64712" w:rsidP="00DA1773">
            <w:pPr>
              <w:snapToGrid w:val="0"/>
              <w:rPr>
                <w:rFonts w:eastAsia="黑体"/>
                <w:sz w:val="21"/>
                <w:szCs w:val="21"/>
              </w:rPr>
            </w:pPr>
            <w:r w:rsidRPr="007D14F4">
              <w:rPr>
                <w:rFonts w:eastAsia="黑体" w:hint="eastAsia"/>
                <w:sz w:val="21"/>
                <w:szCs w:val="21"/>
              </w:rPr>
              <w:t xml:space="preserve">    20</w:t>
            </w:r>
            <w:r w:rsidR="007D14F4">
              <w:rPr>
                <w:rFonts w:eastAsia="黑体" w:hint="eastAsia"/>
                <w:sz w:val="21"/>
                <w:szCs w:val="21"/>
              </w:rPr>
              <w:t>20</w:t>
            </w:r>
            <w:r w:rsidRPr="007D14F4">
              <w:rPr>
                <w:rFonts w:eastAsia="黑体" w:hint="eastAsia"/>
                <w:sz w:val="21"/>
                <w:szCs w:val="21"/>
              </w:rPr>
              <w:t>年实际产生废乳化液</w:t>
            </w:r>
            <w:r w:rsidR="007D14F4">
              <w:rPr>
                <w:rFonts w:eastAsia="黑体" w:hint="eastAsia"/>
                <w:sz w:val="21"/>
                <w:szCs w:val="21"/>
              </w:rPr>
              <w:t>19.8</w:t>
            </w:r>
            <w:r w:rsidRPr="007D14F4">
              <w:rPr>
                <w:rFonts w:eastAsia="黑体" w:hint="eastAsia"/>
                <w:sz w:val="21"/>
                <w:szCs w:val="21"/>
              </w:rPr>
              <w:t>吨，转移处置</w:t>
            </w:r>
            <w:r w:rsidR="007D14F4">
              <w:rPr>
                <w:rFonts w:eastAsia="黑体" w:hint="eastAsia"/>
                <w:sz w:val="21"/>
                <w:szCs w:val="21"/>
              </w:rPr>
              <w:t>17.88</w:t>
            </w:r>
            <w:r w:rsidRPr="007D14F4">
              <w:rPr>
                <w:rFonts w:eastAsia="黑体" w:hint="eastAsia"/>
                <w:sz w:val="21"/>
                <w:szCs w:val="21"/>
              </w:rPr>
              <w:t>吨，上年度留存</w:t>
            </w:r>
            <w:r w:rsidRPr="007D14F4">
              <w:rPr>
                <w:rFonts w:eastAsia="黑体" w:hint="eastAsia"/>
                <w:sz w:val="21"/>
                <w:szCs w:val="21"/>
              </w:rPr>
              <w:t>0</w:t>
            </w:r>
            <w:r w:rsidRPr="007D14F4">
              <w:rPr>
                <w:rFonts w:eastAsia="黑体" w:hint="eastAsia"/>
                <w:sz w:val="21"/>
                <w:szCs w:val="21"/>
              </w:rPr>
              <w:t>吨，年底储存量为</w:t>
            </w:r>
            <w:r w:rsidR="007D14F4">
              <w:rPr>
                <w:rFonts w:eastAsia="黑体" w:hint="eastAsia"/>
                <w:sz w:val="21"/>
                <w:szCs w:val="21"/>
              </w:rPr>
              <w:t>1.92</w:t>
            </w:r>
            <w:r w:rsidRPr="007D14F4">
              <w:rPr>
                <w:rFonts w:eastAsia="黑体" w:hint="eastAsia"/>
                <w:sz w:val="21"/>
                <w:szCs w:val="21"/>
              </w:rPr>
              <w:t>吨；</w:t>
            </w:r>
          </w:p>
          <w:p w:rsidR="002944D8" w:rsidRPr="00F64712" w:rsidRDefault="002944D8" w:rsidP="00DA1773">
            <w:pPr>
              <w:snapToGrid w:val="0"/>
              <w:rPr>
                <w:rFonts w:eastAsia="黑体"/>
                <w:color w:val="000000"/>
                <w:sz w:val="21"/>
                <w:szCs w:val="21"/>
              </w:rPr>
            </w:pPr>
          </w:p>
          <w:p w:rsidR="002944D8" w:rsidRPr="009F3191" w:rsidRDefault="002944D8" w:rsidP="00DA1773">
            <w:pPr>
              <w:snapToGrid w:val="0"/>
              <w:rPr>
                <w:rFonts w:eastAsia="黑体"/>
                <w:color w:val="000000"/>
                <w:sz w:val="21"/>
                <w:szCs w:val="21"/>
              </w:rPr>
            </w:pPr>
          </w:p>
        </w:tc>
      </w:tr>
      <w:tr w:rsidR="002944D8" w:rsidRPr="009F3191" w:rsidTr="00DA1773">
        <w:trPr>
          <w:jc w:val="center"/>
        </w:trPr>
        <w:tc>
          <w:tcPr>
            <w:tcW w:w="472" w:type="dxa"/>
            <w:vMerge w:val="restart"/>
            <w:tcBorders>
              <w:left w:val="single" w:sz="8" w:space="0" w:color="auto"/>
            </w:tcBorders>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管理制度执行情况</w:t>
            </w:r>
          </w:p>
        </w:tc>
        <w:tc>
          <w:tcPr>
            <w:tcW w:w="8744" w:type="dxa"/>
            <w:tcBorders>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危险废物经营许可证制度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是否将危险废物委托给有资质单位收集、贮存、利用、处置：是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是否与有资质单位签订危险废物利用处置合同</w:t>
            </w:r>
            <w:r w:rsidRPr="009F3191">
              <w:rPr>
                <w:rFonts w:eastAsia="黑体"/>
                <w:color w:val="000000"/>
                <w:sz w:val="21"/>
                <w:szCs w:val="21"/>
              </w:rPr>
              <w:t>/</w:t>
            </w:r>
            <w:r w:rsidRPr="009F3191">
              <w:rPr>
                <w:rFonts w:eastAsia="黑体"/>
                <w:color w:val="000000"/>
                <w:sz w:val="21"/>
                <w:szCs w:val="21"/>
              </w:rPr>
              <w:t>协议：是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是否对危险废物许可证进行审查确认：是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vAlign w:val="center"/>
          </w:tcPr>
          <w:p w:rsidR="002944D8" w:rsidRPr="009F3191" w:rsidRDefault="002944D8" w:rsidP="00DA1773">
            <w:pPr>
              <w:snapToGrid w:val="0"/>
              <w:rPr>
                <w:rFonts w:eastAsia="黑体"/>
                <w:color w:val="000000"/>
                <w:sz w:val="21"/>
                <w:szCs w:val="21"/>
              </w:rPr>
            </w:pPr>
          </w:p>
        </w:tc>
        <w:tc>
          <w:tcPr>
            <w:tcW w:w="8744" w:type="dxa"/>
            <w:tcBorders>
              <w:bottom w:val="nil"/>
              <w:right w:val="single" w:sz="8" w:space="0" w:color="auto"/>
            </w:tcBorders>
            <w:vAlign w:val="center"/>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危险废物转移审批制度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转移危险废物是否经过环保部门批准：是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危险废物转移联单制度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是否按照规定填写危险废物转移联单：是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危险废物识别标志制度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危险废物收集、贮存、处置设施场所是否设置危险废物识别标志：是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危险废物的容器和包装物是否设置危险废物标签：是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危险废物建立台账登记制度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4"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是否按照国家规定建立危险废物台账：是</w:t>
            </w:r>
            <w:r w:rsidR="00ED3968">
              <w:rPr>
                <w:rFonts w:eastAsia="黑体"/>
                <w:color w:val="000000"/>
                <w:sz w:val="21"/>
                <w:szCs w:val="21"/>
              </w:rPr>
              <w:t>■</w:t>
            </w:r>
            <w:r w:rsidR="00ED3968">
              <w:rPr>
                <w:rFonts w:eastAsia="黑体" w:hint="eastAsia"/>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bottom w:val="nil"/>
              <w:right w:val="single" w:sz="8" w:space="0" w:color="auto"/>
            </w:tcBorders>
          </w:tcPr>
          <w:p w:rsidR="002944D8" w:rsidRPr="009F3191" w:rsidRDefault="002944D8" w:rsidP="00DA1773">
            <w:pPr>
              <w:snapToGrid w:val="0"/>
              <w:rPr>
                <w:rFonts w:eastAsia="黑体"/>
                <w:color w:val="000000"/>
                <w:sz w:val="21"/>
                <w:szCs w:val="21"/>
              </w:rPr>
            </w:pPr>
            <w:r w:rsidRPr="009F3191">
              <w:rPr>
                <w:rFonts w:eastAsia="黑体"/>
                <w:color w:val="000000"/>
                <w:sz w:val="21"/>
                <w:szCs w:val="21"/>
              </w:rPr>
              <w:t>建设项目固废污染防治设施环境影响评价及验收制度</w:t>
            </w:r>
          </w:p>
        </w:tc>
      </w:tr>
      <w:tr w:rsidR="002944D8" w:rsidRPr="009F3191" w:rsidTr="00DA1773">
        <w:trPr>
          <w:jc w:val="center"/>
        </w:trPr>
        <w:tc>
          <w:tcPr>
            <w:tcW w:w="472" w:type="dxa"/>
            <w:vMerge/>
            <w:tcBorders>
              <w:left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nil"/>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危险废物收集、贮存、处置等污染防治设施是否通过环评审批：是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r w:rsidR="002944D8" w:rsidRPr="009F3191" w:rsidTr="00DA1773">
        <w:trPr>
          <w:jc w:val="center"/>
        </w:trPr>
        <w:tc>
          <w:tcPr>
            <w:tcW w:w="472" w:type="dxa"/>
            <w:vMerge/>
            <w:tcBorders>
              <w:left w:val="single" w:sz="8" w:space="0" w:color="auto"/>
              <w:bottom w:val="single" w:sz="8" w:space="0" w:color="auto"/>
            </w:tcBorders>
          </w:tcPr>
          <w:p w:rsidR="002944D8" w:rsidRPr="009F3191" w:rsidRDefault="002944D8" w:rsidP="00DA1773">
            <w:pPr>
              <w:snapToGrid w:val="0"/>
              <w:rPr>
                <w:rFonts w:eastAsia="黑体"/>
                <w:color w:val="000000"/>
                <w:sz w:val="21"/>
                <w:szCs w:val="21"/>
              </w:rPr>
            </w:pPr>
          </w:p>
        </w:tc>
        <w:tc>
          <w:tcPr>
            <w:tcW w:w="8744" w:type="dxa"/>
            <w:tcBorders>
              <w:top w:val="nil"/>
              <w:bottom w:val="single" w:sz="8" w:space="0" w:color="auto"/>
              <w:right w:val="single" w:sz="8" w:space="0" w:color="auto"/>
            </w:tcBorders>
          </w:tcPr>
          <w:p w:rsidR="002944D8" w:rsidRPr="009F3191" w:rsidRDefault="002944D8" w:rsidP="00ED3968">
            <w:pPr>
              <w:snapToGrid w:val="0"/>
              <w:rPr>
                <w:rFonts w:eastAsia="黑体"/>
                <w:color w:val="000000"/>
                <w:sz w:val="21"/>
                <w:szCs w:val="21"/>
              </w:rPr>
            </w:pPr>
            <w:r w:rsidRPr="009F3191">
              <w:rPr>
                <w:rFonts w:eastAsia="黑体"/>
                <w:color w:val="000000"/>
                <w:sz w:val="21"/>
                <w:szCs w:val="21"/>
              </w:rPr>
              <w:t>上述危险废物相关污染防治设施是否与主体工程同时通过环保验收：是</w:t>
            </w:r>
            <w:r w:rsidR="00ED3968">
              <w:rPr>
                <w:rFonts w:eastAsia="黑体"/>
                <w:color w:val="000000"/>
                <w:sz w:val="21"/>
                <w:szCs w:val="21"/>
              </w:rPr>
              <w:t>■</w:t>
            </w:r>
            <w:r w:rsidRPr="009F3191">
              <w:rPr>
                <w:rFonts w:eastAsia="黑体"/>
                <w:color w:val="000000"/>
                <w:sz w:val="21"/>
                <w:szCs w:val="21"/>
              </w:rPr>
              <w:t xml:space="preserve"> </w:t>
            </w:r>
            <w:r w:rsidRPr="009F3191">
              <w:rPr>
                <w:rFonts w:eastAsia="黑体"/>
                <w:color w:val="000000"/>
                <w:sz w:val="21"/>
                <w:szCs w:val="21"/>
              </w:rPr>
              <w:t>否</w:t>
            </w:r>
            <w:r w:rsidRPr="009F3191">
              <w:rPr>
                <w:rFonts w:eastAsia="黑体"/>
                <w:color w:val="000000"/>
                <w:sz w:val="21"/>
                <w:szCs w:val="21"/>
              </w:rPr>
              <w:t>□</w:t>
            </w:r>
          </w:p>
        </w:tc>
      </w:tr>
    </w:tbl>
    <w:p w:rsidR="002944D8" w:rsidRPr="009F3191" w:rsidRDefault="002944D8" w:rsidP="002944D8">
      <w:pPr>
        <w:spacing w:line="20" w:lineRule="exact"/>
      </w:pPr>
    </w:p>
    <w:p w:rsidR="002944D8" w:rsidRPr="009F3191" w:rsidRDefault="002944D8" w:rsidP="002944D8">
      <w:pPr>
        <w:autoSpaceDE w:val="0"/>
        <w:autoSpaceDN w:val="0"/>
        <w:adjustRightInd w:val="0"/>
        <w:snapToGrid w:val="0"/>
        <w:spacing w:line="336" w:lineRule="auto"/>
        <w:ind w:firstLineChars="200" w:firstLine="600"/>
        <w:jc w:val="center"/>
        <w:rPr>
          <w:rFonts w:ascii="黑体" w:eastAsia="黑体" w:hAnsi="黑体"/>
          <w:color w:val="000000"/>
          <w:kern w:val="0"/>
          <w:sz w:val="30"/>
          <w:lang w:val="zh-CN"/>
        </w:rPr>
      </w:pPr>
      <w:r w:rsidRPr="009F3191">
        <w:rPr>
          <w:color w:val="000000"/>
          <w:kern w:val="0"/>
          <w:sz w:val="30"/>
          <w:lang w:val="zh-CN"/>
        </w:rPr>
        <w:br w:type="page"/>
      </w:r>
      <w:r w:rsidRPr="009F3191">
        <w:rPr>
          <w:rFonts w:ascii="黑体" w:eastAsia="黑体" w:hAnsi="黑体"/>
          <w:color w:val="000000"/>
          <w:kern w:val="0"/>
          <w:sz w:val="30"/>
          <w:lang w:val="zh-CN"/>
        </w:rPr>
        <w:lastRenderedPageBreak/>
        <w:t>填 表 说 明</w:t>
      </w:r>
    </w:p>
    <w:p w:rsidR="002944D8" w:rsidRDefault="002944D8" w:rsidP="00AB6B85">
      <w:pPr>
        <w:autoSpaceDE w:val="0"/>
        <w:autoSpaceDN w:val="0"/>
        <w:adjustRightInd w:val="0"/>
        <w:snapToGrid w:val="0"/>
        <w:spacing w:line="560" w:lineRule="exact"/>
        <w:ind w:firstLineChars="200" w:firstLine="602"/>
        <w:rPr>
          <w:b/>
          <w:color w:val="000000"/>
          <w:kern w:val="0"/>
          <w:sz w:val="30"/>
          <w:lang w:val="zh-CN"/>
        </w:rPr>
      </w:pP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封面</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单位名称：单位法人登记或者工商行政主管部门核准的名称，与单位公章所使用的名称一致；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制定日期：制定本管理计划表的日期，原则上为当年制定下一年度的管理计划；</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计划期限：本管理计划适用的期限，一般按整年计，如</w:t>
      </w:r>
      <w:r w:rsidRPr="009F3191">
        <w:rPr>
          <w:color w:val="000000"/>
          <w:kern w:val="0"/>
          <w:sz w:val="30"/>
          <w:lang w:val="zh-CN"/>
        </w:rPr>
        <w:t>2015</w:t>
      </w:r>
      <w:r w:rsidRPr="009F3191">
        <w:rPr>
          <w:color w:val="000000"/>
          <w:kern w:val="0"/>
          <w:sz w:val="30"/>
          <w:lang w:val="zh-CN"/>
        </w:rPr>
        <w:t>年时制定</w:t>
      </w:r>
      <w:r w:rsidRPr="009F3191">
        <w:rPr>
          <w:color w:val="000000"/>
          <w:kern w:val="0"/>
          <w:sz w:val="30"/>
          <w:lang w:val="zh-CN"/>
        </w:rPr>
        <w:t>2016</w:t>
      </w:r>
      <w:r w:rsidRPr="009F3191">
        <w:rPr>
          <w:color w:val="000000"/>
          <w:kern w:val="0"/>
          <w:sz w:val="30"/>
          <w:lang w:val="zh-CN"/>
        </w:rPr>
        <w:t>年的管理计划，制定日期为</w:t>
      </w:r>
      <w:r w:rsidRPr="009F3191">
        <w:rPr>
          <w:color w:val="000000"/>
          <w:kern w:val="0"/>
          <w:sz w:val="30"/>
          <w:lang w:val="zh-CN"/>
        </w:rPr>
        <w:t>“2015</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月</w:t>
      </w:r>
      <w:r w:rsidRPr="009F3191">
        <w:rPr>
          <w:color w:val="000000"/>
          <w:kern w:val="0"/>
          <w:sz w:val="30"/>
          <w:lang w:val="zh-CN"/>
        </w:rPr>
        <w:t>×</w:t>
      </w:r>
      <w:r w:rsidRPr="009F3191">
        <w:rPr>
          <w:color w:val="000000"/>
          <w:kern w:val="0"/>
          <w:sz w:val="30"/>
          <w:lang w:val="zh-CN"/>
        </w:rPr>
        <w:t>日</w:t>
      </w:r>
      <w:r w:rsidRPr="009F3191">
        <w:rPr>
          <w:color w:val="000000"/>
          <w:kern w:val="0"/>
          <w:sz w:val="30"/>
          <w:lang w:val="zh-CN"/>
        </w:rPr>
        <w:t>”</w:t>
      </w:r>
      <w:r w:rsidRPr="009F3191">
        <w:rPr>
          <w:color w:val="000000"/>
          <w:kern w:val="0"/>
          <w:sz w:val="30"/>
          <w:lang w:val="zh-CN"/>
        </w:rPr>
        <w:t>，计划期限为</w:t>
      </w:r>
      <w:r w:rsidRPr="009F3191">
        <w:rPr>
          <w:color w:val="000000"/>
          <w:kern w:val="0"/>
          <w:sz w:val="30"/>
          <w:lang w:val="zh-CN"/>
        </w:rPr>
        <w:t>“</w:t>
      </w:r>
      <w:smartTag w:uri="urn:schemas-microsoft-com:office:smarttags" w:element="chsdate">
        <w:smartTagPr>
          <w:attr w:name="Year" w:val="2016"/>
          <w:attr w:name="Month" w:val="1"/>
          <w:attr w:name="Day" w:val="1"/>
          <w:attr w:name="IsLunarDate" w:val="False"/>
          <w:attr w:name="IsROCDate" w:val="False"/>
        </w:smartTagPr>
        <w:r w:rsidRPr="009F3191">
          <w:rPr>
            <w:color w:val="000000"/>
            <w:kern w:val="0"/>
            <w:sz w:val="30"/>
            <w:lang w:val="zh-CN"/>
          </w:rPr>
          <w:t>2016</w:t>
        </w:r>
        <w:r w:rsidRPr="009F3191">
          <w:rPr>
            <w:color w:val="000000"/>
            <w:kern w:val="0"/>
            <w:sz w:val="30"/>
            <w:lang w:val="zh-CN"/>
          </w:rPr>
          <w:t>年</w:t>
        </w:r>
        <w:r w:rsidRPr="009F3191">
          <w:rPr>
            <w:color w:val="000000"/>
            <w:kern w:val="0"/>
            <w:sz w:val="30"/>
            <w:lang w:val="zh-CN"/>
          </w:rPr>
          <w:t>1</w:t>
        </w:r>
        <w:r w:rsidRPr="009F3191">
          <w:rPr>
            <w:color w:val="000000"/>
            <w:kern w:val="0"/>
            <w:sz w:val="30"/>
            <w:lang w:val="zh-CN"/>
          </w:rPr>
          <w:t>月</w:t>
        </w:r>
        <w:r w:rsidRPr="009F3191">
          <w:rPr>
            <w:color w:val="000000"/>
            <w:kern w:val="0"/>
            <w:sz w:val="30"/>
            <w:lang w:val="zh-CN"/>
          </w:rPr>
          <w:t>1</w:t>
        </w:r>
        <w:r w:rsidRPr="009F3191">
          <w:rPr>
            <w:color w:val="000000"/>
            <w:kern w:val="0"/>
            <w:sz w:val="30"/>
            <w:lang w:val="zh-CN"/>
          </w:rPr>
          <w:t>日</w:t>
        </w:r>
      </w:smartTag>
      <w:r w:rsidRPr="009F3191">
        <w:rPr>
          <w:color w:val="000000"/>
          <w:kern w:val="0"/>
          <w:sz w:val="30"/>
          <w:lang w:val="zh-CN"/>
        </w:rPr>
        <w:t>至</w:t>
      </w:r>
      <w:smartTag w:uri="urn:schemas-microsoft-com:office:smarttags" w:element="chsdate">
        <w:smartTagPr>
          <w:attr w:name="Year" w:val="2016"/>
          <w:attr w:name="Month" w:val="12"/>
          <w:attr w:name="Day" w:val="31"/>
          <w:attr w:name="IsLunarDate" w:val="False"/>
          <w:attr w:name="IsROCDate" w:val="False"/>
        </w:smartTagPr>
        <w:r w:rsidRPr="009F3191">
          <w:rPr>
            <w:color w:val="000000"/>
            <w:kern w:val="0"/>
            <w:sz w:val="30"/>
            <w:lang w:val="zh-CN"/>
          </w:rPr>
          <w:t>12</w:t>
        </w:r>
        <w:r w:rsidRPr="009F3191">
          <w:rPr>
            <w:color w:val="000000"/>
            <w:kern w:val="0"/>
            <w:sz w:val="30"/>
            <w:lang w:val="zh-CN"/>
          </w:rPr>
          <w:t>月</w:t>
        </w:r>
        <w:r w:rsidRPr="009F3191">
          <w:rPr>
            <w:color w:val="000000"/>
            <w:kern w:val="0"/>
            <w:sz w:val="30"/>
            <w:lang w:val="zh-CN"/>
          </w:rPr>
          <w:t>31</w:t>
        </w:r>
        <w:r w:rsidRPr="009F3191">
          <w:rPr>
            <w:color w:val="000000"/>
            <w:kern w:val="0"/>
            <w:sz w:val="30"/>
            <w:lang w:val="zh-CN"/>
          </w:rPr>
          <w:t>日</w:t>
        </w:r>
      </w:smartTag>
      <w:r w:rsidRPr="009F3191">
        <w:rPr>
          <w:color w:val="000000"/>
          <w:kern w:val="0"/>
          <w:sz w:val="30"/>
          <w:lang w:val="zh-CN"/>
        </w:rPr>
        <w:t>”</w:t>
      </w:r>
      <w:r w:rsidRPr="009F3191">
        <w:rPr>
          <w:color w:val="000000"/>
          <w:kern w:val="0"/>
          <w:sz w:val="30"/>
          <w:lang w:val="zh-CN"/>
        </w:rPr>
        <w:t>，计划期限上一年为</w:t>
      </w:r>
      <w:r w:rsidRPr="009F3191">
        <w:rPr>
          <w:color w:val="000000"/>
          <w:kern w:val="0"/>
          <w:sz w:val="30"/>
          <w:lang w:val="zh-CN"/>
        </w:rPr>
        <w:t>“2015</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1 </w:t>
      </w:r>
      <w:r w:rsidRPr="009F3191">
        <w:rPr>
          <w:b/>
          <w:color w:val="000000"/>
          <w:kern w:val="0"/>
          <w:sz w:val="30"/>
          <w:lang w:val="zh-CN"/>
        </w:rPr>
        <w:t>基本信息</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单位名称：与封面上的单位名称一致；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单位注册地址：法人登记或者工商行政主管部门注册的办公地址；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生产设施地址：产生危险废物的生产设施所在的地址；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总产值：计划期限上一年度生产的货物和服务的价值总和；</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行业类别与代码：国民经济行业分类与代码（</w:t>
      </w:r>
      <w:r w:rsidRPr="009F3191">
        <w:rPr>
          <w:color w:val="000000"/>
          <w:kern w:val="0"/>
          <w:sz w:val="30"/>
          <w:lang w:val="zh-CN"/>
        </w:rPr>
        <w:t>GB/T4754-2011</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环保部门负责人：主管环保工作的部门负责人姓名；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联系人：主管环保工作的部门负责危险废物管理的人员姓名；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电子信箱：危险废物管理人员的电子邮箱；</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单位网址：本单位用于对外宣传和联系的网页网址；</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管理部门：负责危险废物管理的部门名称；</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部门负责人：负责危险废物管理的部门的负责人姓名；</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废物管理负责人：负责危险废物具体管理工作的负责人；</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废物污染防治设施技术负责人及文化程度：负责危险废物贮存、运输、处置等污染防治设施运行管理的负责人姓名，及其文化程度；</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管理组织图：危险废物管理部门及人员构成的组织管理框架图。</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2 </w:t>
      </w:r>
      <w:r w:rsidRPr="009F3191">
        <w:rPr>
          <w:b/>
          <w:color w:val="000000"/>
          <w:kern w:val="0"/>
          <w:sz w:val="30"/>
          <w:lang w:val="zh-CN"/>
        </w:rPr>
        <w:t>产品生产情况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主要原辅材料及消耗量：计划期限上一年度及本年度计划用于生产的主要原辅材料的商品名称或化学名称，及其实际与计划年消耗量；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主要生产设备及数量：用于生产的主要设备名称及其数量；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主要产品及产量：主要产品的商品名称或化学名称，及其年生产量；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生产工艺流程图及工艺说明：流程图中必须标明所有危险废物的产生环节，并辅以必要的文字说明。</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3 </w:t>
      </w:r>
      <w:r w:rsidRPr="009F3191">
        <w:rPr>
          <w:b/>
          <w:color w:val="000000"/>
          <w:kern w:val="0"/>
          <w:sz w:val="30"/>
          <w:lang w:val="zh-CN"/>
        </w:rPr>
        <w:t>危险废物产生概况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本表应包括产生的所有危险废物（包括自行利用处置过程中产生的废渣）的有关情况；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废物名称、废物代码、废物类别：根据《国家危险废物名录》中对应的废物名称、代码和类别填写，如某化工厂在生产四氯化碳过程中产生蒸馏残渣，则废物名称为</w:t>
      </w:r>
      <w:r w:rsidRPr="009F3191">
        <w:rPr>
          <w:color w:val="000000"/>
          <w:kern w:val="0"/>
          <w:sz w:val="30"/>
          <w:lang w:val="zh-CN"/>
        </w:rPr>
        <w:t>“</w:t>
      </w:r>
      <w:r w:rsidRPr="009F3191">
        <w:rPr>
          <w:color w:val="000000"/>
          <w:kern w:val="0"/>
          <w:sz w:val="30"/>
          <w:lang w:val="zh-CN"/>
        </w:rPr>
        <w:t>四氯化碳生产过程中产生的蒸馏残渣</w:t>
      </w:r>
      <w:r w:rsidRPr="009F3191">
        <w:rPr>
          <w:color w:val="000000"/>
          <w:kern w:val="0"/>
          <w:sz w:val="30"/>
          <w:lang w:val="zh-CN"/>
        </w:rPr>
        <w:t>”</w:t>
      </w:r>
      <w:r w:rsidRPr="009F3191">
        <w:rPr>
          <w:color w:val="000000"/>
          <w:kern w:val="0"/>
          <w:sz w:val="30"/>
          <w:lang w:val="zh-CN"/>
        </w:rPr>
        <w:t>，废物代码为</w:t>
      </w:r>
      <w:r w:rsidRPr="009F3191">
        <w:rPr>
          <w:color w:val="000000"/>
          <w:kern w:val="0"/>
          <w:sz w:val="30"/>
          <w:lang w:val="zh-CN"/>
        </w:rPr>
        <w:t>“</w:t>
      </w:r>
      <w:smartTag w:uri="urn:schemas-microsoft-com:office:smarttags" w:element="chsdate">
        <w:smartTagPr>
          <w:attr w:name="Year" w:val="261"/>
          <w:attr w:name="Month" w:val="10"/>
          <w:attr w:name="Day" w:val="11"/>
          <w:attr w:name="IsLunarDate" w:val="False"/>
          <w:attr w:name="IsROCDate" w:val="False"/>
        </w:smartTagPr>
        <w:r w:rsidRPr="009F3191">
          <w:rPr>
            <w:color w:val="000000"/>
            <w:kern w:val="0"/>
            <w:sz w:val="30"/>
            <w:lang w:val="zh-CN"/>
          </w:rPr>
          <w:t>261-010-11</w:t>
        </w:r>
      </w:smartTag>
      <w:r w:rsidRPr="009F3191">
        <w:rPr>
          <w:color w:val="000000"/>
          <w:kern w:val="0"/>
          <w:sz w:val="30"/>
          <w:lang w:val="zh-CN"/>
        </w:rPr>
        <w:t>”</w:t>
      </w:r>
      <w:r w:rsidRPr="009F3191">
        <w:rPr>
          <w:color w:val="000000"/>
          <w:kern w:val="0"/>
          <w:sz w:val="30"/>
          <w:lang w:val="zh-CN"/>
        </w:rPr>
        <w:t>，废物类别为</w:t>
      </w:r>
      <w:r w:rsidRPr="009F3191">
        <w:rPr>
          <w:color w:val="000000"/>
          <w:kern w:val="0"/>
          <w:sz w:val="30"/>
          <w:lang w:val="zh-CN"/>
        </w:rPr>
        <w:t>“HW11</w:t>
      </w:r>
      <w:r w:rsidRPr="009F3191">
        <w:rPr>
          <w:color w:val="000000"/>
          <w:kern w:val="0"/>
          <w:sz w:val="30"/>
          <w:lang w:val="zh-CN"/>
        </w:rPr>
        <w:t>精（蒸）馏残渣</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有害物质名称：废物中的有害物质名称（每种废物可包含多</w:t>
      </w:r>
      <w:r w:rsidRPr="009F3191">
        <w:rPr>
          <w:color w:val="000000"/>
          <w:kern w:val="0"/>
          <w:sz w:val="30"/>
          <w:lang w:val="zh-CN"/>
        </w:rPr>
        <w:lastRenderedPageBreak/>
        <w:t>种有害物质）；</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物理性状：废物在常温、常压下的物理状态，包括固态（固态废物，</w:t>
      </w:r>
      <w:r w:rsidRPr="009F3191">
        <w:rPr>
          <w:color w:val="000000"/>
          <w:kern w:val="0"/>
          <w:sz w:val="30"/>
          <w:lang w:val="zh-CN"/>
        </w:rPr>
        <w:t>S</w:t>
      </w:r>
      <w:r w:rsidRPr="009F3191">
        <w:rPr>
          <w:color w:val="000000"/>
          <w:kern w:val="0"/>
          <w:sz w:val="30"/>
          <w:lang w:val="zh-CN"/>
        </w:rPr>
        <w:t>）、半固态（泥态废物，</w:t>
      </w:r>
      <w:r w:rsidRPr="009F3191">
        <w:rPr>
          <w:color w:val="000000"/>
          <w:kern w:val="0"/>
          <w:sz w:val="30"/>
          <w:lang w:val="zh-CN"/>
        </w:rPr>
        <w:t>SS</w:t>
      </w:r>
      <w:r w:rsidRPr="009F3191">
        <w:rPr>
          <w:color w:val="000000"/>
          <w:kern w:val="0"/>
          <w:sz w:val="30"/>
          <w:lang w:val="zh-CN"/>
        </w:rPr>
        <w:t>）、液态（高浓度液态废物，</w:t>
      </w:r>
      <w:r w:rsidRPr="009F3191">
        <w:rPr>
          <w:color w:val="000000"/>
          <w:kern w:val="0"/>
          <w:sz w:val="30"/>
          <w:lang w:val="zh-CN"/>
        </w:rPr>
        <w:t>L</w:t>
      </w:r>
      <w:r w:rsidRPr="009F3191">
        <w:rPr>
          <w:color w:val="000000"/>
          <w:kern w:val="0"/>
          <w:sz w:val="30"/>
          <w:lang w:val="zh-CN"/>
        </w:rPr>
        <w:t>）、气态（置于容器中的气态废物，</w:t>
      </w:r>
      <w:r w:rsidRPr="009F3191">
        <w:rPr>
          <w:color w:val="000000"/>
          <w:kern w:val="0"/>
          <w:sz w:val="30"/>
          <w:lang w:val="zh-CN"/>
        </w:rPr>
        <w:t>G</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危险特性：根据《国家危险废物名录》和《危险废物鉴别标准》中规定的危害特性填写，包括</w:t>
      </w:r>
      <w:r w:rsidRPr="009F3191">
        <w:rPr>
          <w:color w:val="000000"/>
          <w:kern w:val="0"/>
          <w:sz w:val="30"/>
          <w:lang w:val="zh-CN"/>
        </w:rPr>
        <w:t>“</w:t>
      </w:r>
      <w:r w:rsidRPr="009F3191">
        <w:rPr>
          <w:color w:val="000000"/>
          <w:kern w:val="0"/>
          <w:sz w:val="30"/>
          <w:lang w:val="zh-CN"/>
        </w:rPr>
        <w:t>腐蚀性</w:t>
      </w:r>
      <w:r w:rsidRPr="009F3191">
        <w:rPr>
          <w:color w:val="000000"/>
          <w:kern w:val="0"/>
          <w:sz w:val="30"/>
          <w:lang w:val="zh-CN"/>
        </w:rPr>
        <w:t>”“</w:t>
      </w:r>
      <w:r w:rsidRPr="009F3191">
        <w:rPr>
          <w:color w:val="000000"/>
          <w:kern w:val="0"/>
          <w:sz w:val="30"/>
          <w:lang w:val="zh-CN"/>
        </w:rPr>
        <w:t>毒性</w:t>
      </w:r>
      <w:r w:rsidRPr="009F3191">
        <w:rPr>
          <w:color w:val="000000"/>
          <w:kern w:val="0"/>
          <w:sz w:val="30"/>
          <w:lang w:val="zh-CN"/>
        </w:rPr>
        <w:t>”“</w:t>
      </w:r>
      <w:r w:rsidRPr="009F3191">
        <w:rPr>
          <w:color w:val="000000"/>
          <w:kern w:val="0"/>
          <w:sz w:val="30"/>
          <w:lang w:val="zh-CN"/>
        </w:rPr>
        <w:t>易燃性</w:t>
      </w:r>
      <w:r w:rsidRPr="009F3191">
        <w:rPr>
          <w:color w:val="000000"/>
          <w:kern w:val="0"/>
          <w:sz w:val="30"/>
          <w:lang w:val="zh-CN"/>
        </w:rPr>
        <w:t>”“</w:t>
      </w:r>
      <w:r w:rsidRPr="009F3191">
        <w:rPr>
          <w:color w:val="000000"/>
          <w:kern w:val="0"/>
          <w:sz w:val="30"/>
          <w:lang w:val="zh-CN"/>
        </w:rPr>
        <w:t>反应性</w:t>
      </w:r>
      <w:r w:rsidRPr="009F3191">
        <w:rPr>
          <w:color w:val="000000"/>
          <w:kern w:val="0"/>
          <w:sz w:val="30"/>
          <w:lang w:val="zh-CN"/>
        </w:rPr>
        <w:t>”</w:t>
      </w:r>
      <w:r w:rsidRPr="009F3191">
        <w:rPr>
          <w:color w:val="000000"/>
          <w:kern w:val="0"/>
          <w:sz w:val="30"/>
          <w:lang w:val="zh-CN"/>
        </w:rPr>
        <w:t>和</w:t>
      </w:r>
      <w:r w:rsidRPr="009F3191">
        <w:rPr>
          <w:color w:val="000000"/>
          <w:kern w:val="0"/>
          <w:sz w:val="30"/>
          <w:lang w:val="zh-CN"/>
        </w:rPr>
        <w:t>“</w:t>
      </w:r>
      <w:r w:rsidRPr="009F3191">
        <w:rPr>
          <w:color w:val="000000"/>
          <w:kern w:val="0"/>
          <w:sz w:val="30"/>
          <w:lang w:val="zh-CN"/>
        </w:rPr>
        <w:t>感染性</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产生量：计划期限内的危险废物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产生量：计划期限上一年度的危险废物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来源及产生工序：产生该种废物的部门、车间名称及其相应产生工段、工序名称。</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4 </w:t>
      </w:r>
      <w:r w:rsidRPr="009F3191">
        <w:rPr>
          <w:b/>
          <w:color w:val="000000"/>
          <w:kern w:val="0"/>
          <w:sz w:val="30"/>
          <w:lang w:val="zh-CN"/>
        </w:rPr>
        <w:t>危险废物减量化计划和措施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废物名称：与表</w:t>
      </w:r>
      <w:r w:rsidRPr="009F3191">
        <w:rPr>
          <w:color w:val="000000"/>
          <w:kern w:val="0"/>
          <w:sz w:val="30"/>
          <w:lang w:val="zh-CN"/>
        </w:rPr>
        <w:t>3</w:t>
      </w:r>
      <w:r w:rsidRPr="009F3191">
        <w:rPr>
          <w:color w:val="000000"/>
          <w:kern w:val="0"/>
          <w:sz w:val="30"/>
          <w:lang w:val="zh-CN"/>
        </w:rPr>
        <w:t>中的废物序号及名称一致；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产生量：计划期限内该种危险废物的年度计划产生量，计量单位为吨，以升、立方米等体积计量的，应折算成重量吨；以个数作为计量单位的，除填写个数外，还应折算成重量吨；半固态危险废物（如电镀污泥等），以脱水后的干泥重量计。</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5 </w:t>
      </w:r>
      <w:r w:rsidRPr="009F3191">
        <w:rPr>
          <w:b/>
          <w:color w:val="000000"/>
          <w:kern w:val="0"/>
          <w:sz w:val="30"/>
          <w:lang w:val="zh-CN"/>
        </w:rPr>
        <w:t>危险废物转移情况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贮存措施：废物收集、贮存相关环保制度的执行情况，根据实际情况勾选，同时填写废物的贮存设施现状及贮存情况，贮存方面的相关要求，如数量、面积以及采取的污染防治措施；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运输措施：废物运输过程中相关环保制度的执行情况，根据实际情况勾选，同时填写废物运输过程中采取的污染防治措施；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转移计划：危险废物数量、种类；拟接收危险废物的经营单位的资质和经营范围等。</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6 </w:t>
      </w:r>
      <w:r w:rsidRPr="009F3191">
        <w:rPr>
          <w:b/>
          <w:color w:val="000000"/>
          <w:kern w:val="0"/>
          <w:sz w:val="30"/>
          <w:lang w:val="zh-CN"/>
        </w:rPr>
        <w:t>危险废物自行利用</w:t>
      </w:r>
      <w:r w:rsidRPr="009F3191">
        <w:rPr>
          <w:b/>
          <w:color w:val="000000"/>
          <w:kern w:val="0"/>
          <w:sz w:val="30"/>
          <w:lang w:val="zh-CN"/>
        </w:rPr>
        <w:t>/</w:t>
      </w:r>
      <w:r w:rsidRPr="009F3191">
        <w:rPr>
          <w:b/>
          <w:color w:val="000000"/>
          <w:kern w:val="0"/>
          <w:sz w:val="30"/>
          <w:lang w:val="zh-CN"/>
        </w:rPr>
        <w:t>处置措施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建有危险废物自行利用处置设施的均需填写本表，每座设施分别填写一份。设有自行利用设施的，在表头的利用下划</w:t>
      </w:r>
      <w:r w:rsidRPr="009F3191">
        <w:rPr>
          <w:color w:val="000000"/>
          <w:kern w:val="0"/>
          <w:sz w:val="30"/>
          <w:lang w:val="zh-CN"/>
        </w:rPr>
        <w:t>√</w:t>
      </w:r>
      <w:r w:rsidRPr="009F3191">
        <w:rPr>
          <w:color w:val="000000"/>
          <w:kern w:val="0"/>
          <w:sz w:val="30"/>
          <w:lang w:val="zh-CN"/>
        </w:rPr>
        <w:t>；设有处置设施的，在表头的处置下划</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自行利用危险废物产生相应副产品的，应将相应副产品的质量检验检测报告复印件作为本管理计划表的附件一并装订成册，该检测报告必须由质监部门认定的产品质量检测单位出具；</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设施名称：利用处置危险废物的设施名称，如</w:t>
      </w:r>
      <w:r w:rsidRPr="009F3191">
        <w:rPr>
          <w:color w:val="000000"/>
          <w:kern w:val="0"/>
          <w:sz w:val="30"/>
          <w:lang w:val="zh-CN"/>
        </w:rPr>
        <w:t>“</w:t>
      </w:r>
      <w:r w:rsidRPr="009F3191">
        <w:rPr>
          <w:color w:val="000000"/>
          <w:kern w:val="0"/>
          <w:sz w:val="30"/>
          <w:lang w:val="zh-CN"/>
        </w:rPr>
        <w:t>采油泥沙焚烧设施</w:t>
      </w:r>
      <w:r w:rsidRPr="009F3191">
        <w:rPr>
          <w:color w:val="000000"/>
          <w:kern w:val="0"/>
          <w:sz w:val="30"/>
          <w:lang w:val="zh-CN"/>
        </w:rPr>
        <w:t>”“</w:t>
      </w:r>
      <w:r w:rsidRPr="009F3191">
        <w:rPr>
          <w:color w:val="000000"/>
          <w:kern w:val="0"/>
          <w:sz w:val="30"/>
          <w:lang w:val="zh-CN"/>
        </w:rPr>
        <w:t>废溶剂回收设施</w:t>
      </w:r>
      <w:r w:rsidRPr="009F3191">
        <w:rPr>
          <w:color w:val="000000"/>
          <w:kern w:val="0"/>
          <w:sz w:val="30"/>
          <w:lang w:val="zh-CN"/>
        </w:rPr>
        <w:t>”“</w:t>
      </w:r>
      <w:r w:rsidRPr="009F3191">
        <w:rPr>
          <w:color w:val="000000"/>
          <w:kern w:val="0"/>
          <w:sz w:val="30"/>
          <w:lang w:val="zh-CN"/>
        </w:rPr>
        <w:t>废酸处理设施</w:t>
      </w:r>
      <w:r w:rsidRPr="009F3191">
        <w:rPr>
          <w:color w:val="000000"/>
          <w:kern w:val="0"/>
          <w:sz w:val="30"/>
          <w:lang w:val="zh-CN"/>
        </w:rPr>
        <w:t>”“</w:t>
      </w:r>
      <w:r w:rsidRPr="009F3191">
        <w:rPr>
          <w:color w:val="000000"/>
          <w:kern w:val="0"/>
          <w:sz w:val="30"/>
          <w:lang w:val="zh-CN"/>
        </w:rPr>
        <w:t>贵金属回收设施</w:t>
      </w:r>
      <w:r w:rsidRPr="009F3191">
        <w:rPr>
          <w:color w:val="000000"/>
          <w:kern w:val="0"/>
          <w:sz w:val="30"/>
          <w:lang w:val="zh-CN"/>
        </w:rPr>
        <w:t>”“</w:t>
      </w:r>
      <w:r w:rsidRPr="009F3191">
        <w:rPr>
          <w:color w:val="000000"/>
          <w:kern w:val="0"/>
          <w:sz w:val="30"/>
          <w:lang w:val="zh-CN"/>
        </w:rPr>
        <w:t>包装容器处理设施</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设施类别：该设施利用处置废物的方式，如</w:t>
      </w:r>
      <w:r w:rsidRPr="009F3191">
        <w:rPr>
          <w:color w:val="000000"/>
          <w:kern w:val="0"/>
          <w:sz w:val="30"/>
          <w:lang w:val="zh-CN"/>
        </w:rPr>
        <w:t>“</w:t>
      </w:r>
      <w:r w:rsidRPr="009F3191">
        <w:rPr>
          <w:color w:val="000000"/>
          <w:kern w:val="0"/>
          <w:sz w:val="30"/>
          <w:lang w:val="zh-CN"/>
        </w:rPr>
        <w:t>焚烧</w:t>
      </w:r>
      <w:r w:rsidRPr="009F3191">
        <w:rPr>
          <w:color w:val="000000"/>
          <w:kern w:val="0"/>
          <w:sz w:val="30"/>
          <w:lang w:val="zh-CN"/>
        </w:rPr>
        <w:t>”“</w:t>
      </w:r>
      <w:r w:rsidRPr="009F3191">
        <w:rPr>
          <w:color w:val="000000"/>
          <w:kern w:val="0"/>
          <w:sz w:val="30"/>
          <w:lang w:val="zh-CN"/>
        </w:rPr>
        <w:t>蒸馏</w:t>
      </w:r>
      <w:r w:rsidRPr="009F3191">
        <w:rPr>
          <w:color w:val="000000"/>
          <w:kern w:val="0"/>
          <w:sz w:val="30"/>
          <w:lang w:val="zh-CN"/>
        </w:rPr>
        <w:t>”“</w:t>
      </w:r>
      <w:r w:rsidRPr="009F3191">
        <w:rPr>
          <w:color w:val="000000"/>
          <w:kern w:val="0"/>
          <w:sz w:val="30"/>
          <w:lang w:val="zh-CN"/>
        </w:rPr>
        <w:t>酸碱中和</w:t>
      </w:r>
      <w:r w:rsidRPr="009F3191">
        <w:rPr>
          <w:color w:val="000000"/>
          <w:kern w:val="0"/>
          <w:sz w:val="30"/>
          <w:lang w:val="zh-CN"/>
        </w:rPr>
        <w:t>”“</w:t>
      </w:r>
      <w:r w:rsidRPr="009F3191">
        <w:rPr>
          <w:color w:val="000000"/>
          <w:kern w:val="0"/>
          <w:sz w:val="30"/>
          <w:lang w:val="zh-CN"/>
        </w:rPr>
        <w:t>电解</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总投资：该设施（包括配套设施）的投资总金额，计量单位为</w:t>
      </w:r>
      <w:r w:rsidRPr="009F3191">
        <w:rPr>
          <w:color w:val="000000"/>
          <w:kern w:val="0"/>
          <w:sz w:val="30"/>
          <w:lang w:val="zh-CN"/>
        </w:rPr>
        <w:t>“</w:t>
      </w:r>
      <w:r w:rsidRPr="009F3191">
        <w:rPr>
          <w:color w:val="000000"/>
          <w:kern w:val="0"/>
          <w:sz w:val="30"/>
          <w:lang w:val="zh-CN"/>
        </w:rPr>
        <w:t>万元</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设计能力：该设施每年能够利用处置危险废物的最大数量，计量单位为</w:t>
      </w:r>
      <w:r w:rsidRPr="009F3191">
        <w:rPr>
          <w:color w:val="000000"/>
          <w:kern w:val="0"/>
          <w:sz w:val="30"/>
          <w:lang w:val="zh-CN"/>
        </w:rPr>
        <w:t>“</w:t>
      </w:r>
      <w:r w:rsidRPr="009F3191">
        <w:rPr>
          <w:color w:val="000000"/>
          <w:kern w:val="0"/>
          <w:sz w:val="30"/>
          <w:lang w:val="zh-CN"/>
        </w:rPr>
        <w:t>吨</w:t>
      </w:r>
      <w:r w:rsidRPr="009F3191">
        <w:rPr>
          <w:color w:val="000000"/>
          <w:kern w:val="0"/>
          <w:sz w:val="30"/>
          <w:lang w:val="zh-CN"/>
        </w:rPr>
        <w:t>/</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设计使用年限：该设施设计使用的年限；</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lastRenderedPageBreak/>
        <w:t>投入运行时间：该设施正式投入运行的年份；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运行费用：该设施年度运行费用，计量单位为</w:t>
      </w:r>
      <w:r w:rsidRPr="009F3191">
        <w:rPr>
          <w:color w:val="000000"/>
          <w:kern w:val="0"/>
          <w:sz w:val="30"/>
          <w:lang w:val="zh-CN"/>
        </w:rPr>
        <w:t>“</w:t>
      </w:r>
      <w:r w:rsidRPr="009F3191">
        <w:rPr>
          <w:color w:val="000000"/>
          <w:kern w:val="0"/>
          <w:sz w:val="30"/>
          <w:lang w:val="zh-CN"/>
        </w:rPr>
        <w:t>元</w:t>
      </w:r>
      <w:r w:rsidRPr="009F3191">
        <w:rPr>
          <w:color w:val="000000"/>
          <w:kern w:val="0"/>
          <w:sz w:val="30"/>
          <w:lang w:val="zh-CN"/>
        </w:rPr>
        <w:t>/</w:t>
      </w:r>
      <w:r w:rsidRPr="009F3191">
        <w:rPr>
          <w:color w:val="000000"/>
          <w:kern w:val="0"/>
          <w:sz w:val="30"/>
          <w:lang w:val="zh-CN"/>
        </w:rPr>
        <w:t>年</w:t>
      </w:r>
      <w:r w:rsidRPr="009F3191">
        <w:rPr>
          <w:color w:val="000000"/>
          <w:kern w:val="0"/>
          <w:sz w:val="30"/>
          <w:lang w:val="zh-CN"/>
        </w:rPr>
        <w:t>”</w:t>
      </w:r>
      <w:r w:rsidRPr="009F3191">
        <w:rPr>
          <w:color w:val="000000"/>
          <w:kern w:val="0"/>
          <w:sz w:val="30"/>
          <w:lang w:val="zh-CN"/>
        </w:rPr>
        <w:t>；</w:t>
      </w:r>
    </w:p>
    <w:p w:rsidR="002944D8" w:rsidRPr="009F3191" w:rsidRDefault="002944D8" w:rsidP="002944D8">
      <w:pPr>
        <w:autoSpaceDE w:val="0"/>
        <w:autoSpaceDN w:val="0"/>
        <w:adjustRightInd w:val="0"/>
        <w:snapToGrid w:val="0"/>
        <w:spacing w:line="560" w:lineRule="exact"/>
        <w:ind w:firstLineChars="200" w:firstLine="584"/>
        <w:rPr>
          <w:color w:val="000000"/>
          <w:spacing w:val="-4"/>
          <w:kern w:val="0"/>
          <w:sz w:val="30"/>
          <w:szCs w:val="30"/>
          <w:lang w:val="zh-CN"/>
        </w:rPr>
      </w:pPr>
      <w:r w:rsidRPr="009F3191">
        <w:rPr>
          <w:color w:val="000000"/>
          <w:spacing w:val="-4"/>
          <w:kern w:val="0"/>
          <w:sz w:val="30"/>
          <w:szCs w:val="30"/>
          <w:lang w:val="zh-CN"/>
        </w:rPr>
        <w:t>主要设备及数量：该设施中所包括的主要设备名称及其数量；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利用处置效果：自行利用处置废物后，危险废物数量、体积的减量化情况和有害物质、组分的减少情况，以及废物经利用后能否达到国家相应产品质量标准等情况，达到相应标准的应注明标准名称及标准编号；</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废物自行利用处置情况：采用该设施利用处置危险废物的名称（与表</w:t>
      </w:r>
      <w:r w:rsidRPr="009F3191">
        <w:rPr>
          <w:color w:val="000000"/>
          <w:kern w:val="0"/>
          <w:sz w:val="30"/>
          <w:lang w:val="zh-CN"/>
        </w:rPr>
        <w:t>3</w:t>
      </w:r>
      <w:r w:rsidRPr="009F3191">
        <w:rPr>
          <w:color w:val="000000"/>
          <w:kern w:val="0"/>
          <w:sz w:val="30"/>
          <w:lang w:val="zh-CN"/>
        </w:rPr>
        <w:t>中的废物名称一致），以计划期限上一年自行利用处置该种危险废物的数量；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自行利用处置工艺流程图及工艺说明：该设施的工艺流程示意图及其文字说明；</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二次环境污染控制和事故预防措施：包括污染控制措施、事故预防措施、以及设备和制度等方面的内容。</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7 </w:t>
      </w:r>
      <w:r w:rsidRPr="009F3191">
        <w:rPr>
          <w:b/>
          <w:color w:val="000000"/>
          <w:kern w:val="0"/>
          <w:sz w:val="30"/>
          <w:lang w:val="zh-CN"/>
        </w:rPr>
        <w:t>危险废物委托利用</w:t>
      </w:r>
      <w:r w:rsidRPr="009F3191">
        <w:rPr>
          <w:b/>
          <w:color w:val="000000"/>
          <w:kern w:val="0"/>
          <w:sz w:val="30"/>
          <w:lang w:val="zh-CN"/>
        </w:rPr>
        <w:t>/</w:t>
      </w:r>
      <w:r w:rsidRPr="009F3191">
        <w:rPr>
          <w:b/>
          <w:color w:val="000000"/>
          <w:kern w:val="0"/>
          <w:sz w:val="30"/>
          <w:lang w:val="zh-CN"/>
        </w:rPr>
        <w:t>处置措施</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凡计划期限上一年已委托或计划期限内拟委托外单位利用处置危险废物（包括自行利用处置过程中产生的废渣）的，需填写表</w:t>
      </w:r>
      <w:r w:rsidRPr="009F3191">
        <w:rPr>
          <w:color w:val="000000"/>
          <w:kern w:val="0"/>
          <w:sz w:val="30"/>
          <w:lang w:val="zh-CN"/>
        </w:rPr>
        <w:t>7</w:t>
      </w:r>
      <w:r w:rsidRPr="009F3191">
        <w:rPr>
          <w:color w:val="000000"/>
          <w:kern w:val="0"/>
          <w:sz w:val="30"/>
          <w:lang w:val="zh-CN"/>
        </w:rPr>
        <w:t>。委托利用的，在表头的利用下划</w:t>
      </w:r>
      <w:r w:rsidRPr="009F3191">
        <w:rPr>
          <w:color w:val="000000"/>
          <w:kern w:val="0"/>
          <w:sz w:val="30"/>
          <w:lang w:val="zh-CN"/>
        </w:rPr>
        <w:t>√</w:t>
      </w:r>
      <w:r w:rsidRPr="009F3191">
        <w:rPr>
          <w:color w:val="000000"/>
          <w:kern w:val="0"/>
          <w:sz w:val="30"/>
          <w:lang w:val="zh-CN"/>
        </w:rPr>
        <w:t>；委托处置的，在表头的处置下划</w:t>
      </w:r>
      <w:r w:rsidRPr="009F3191">
        <w:rPr>
          <w:color w:val="000000"/>
          <w:kern w:val="0"/>
          <w:sz w:val="30"/>
          <w:lang w:val="zh-CN"/>
        </w:rPr>
        <w:t>√</w:t>
      </w:r>
      <w:r w:rsidRPr="009F3191">
        <w:rPr>
          <w:color w:val="000000"/>
          <w:kern w:val="0"/>
          <w:sz w:val="30"/>
          <w:lang w:val="zh-CN"/>
        </w:rPr>
        <w:t>。同时将相应利用处置单位的危险废物经营许可证复印件作为本管理计划表的附件一并装订成册；</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利用处置单位名称、许可证编号：与利用处置单位危险废物经营许可证上的名称、许可证编号一致；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利用处置废物名称：与表</w:t>
      </w:r>
      <w:r w:rsidRPr="009F3191">
        <w:rPr>
          <w:color w:val="000000"/>
          <w:kern w:val="0"/>
          <w:sz w:val="30"/>
          <w:lang w:val="zh-CN"/>
        </w:rPr>
        <w:t>3</w:t>
      </w:r>
      <w:r w:rsidRPr="009F3191">
        <w:rPr>
          <w:color w:val="000000"/>
          <w:kern w:val="0"/>
          <w:sz w:val="30"/>
          <w:lang w:val="zh-CN"/>
        </w:rPr>
        <w:t>中相应的废物名称一致；</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利用处置方式：外单位利用处置该种废物的方式，包括</w:t>
      </w:r>
      <w:r w:rsidRPr="009F3191">
        <w:rPr>
          <w:color w:val="000000"/>
          <w:kern w:val="0"/>
          <w:sz w:val="30"/>
          <w:lang w:val="zh-CN"/>
        </w:rPr>
        <w:t>“</w:t>
      </w:r>
      <w:r w:rsidRPr="009F3191">
        <w:rPr>
          <w:color w:val="000000"/>
          <w:kern w:val="0"/>
          <w:sz w:val="30"/>
          <w:lang w:val="zh-CN"/>
        </w:rPr>
        <w:t>焚</w:t>
      </w:r>
      <w:r w:rsidRPr="009F3191">
        <w:rPr>
          <w:color w:val="000000"/>
          <w:kern w:val="0"/>
          <w:sz w:val="30"/>
          <w:lang w:val="zh-CN"/>
        </w:rPr>
        <w:lastRenderedPageBreak/>
        <w:t>烧</w:t>
      </w:r>
      <w:r w:rsidRPr="009F3191">
        <w:rPr>
          <w:color w:val="000000"/>
          <w:kern w:val="0"/>
          <w:sz w:val="30"/>
          <w:lang w:val="zh-CN"/>
        </w:rPr>
        <w:t>”“</w:t>
      </w:r>
      <w:r w:rsidRPr="009F3191">
        <w:rPr>
          <w:color w:val="000000"/>
          <w:kern w:val="0"/>
          <w:sz w:val="30"/>
          <w:lang w:val="zh-CN"/>
        </w:rPr>
        <w:t>填埋</w:t>
      </w:r>
      <w:r w:rsidRPr="009F3191">
        <w:rPr>
          <w:color w:val="000000"/>
          <w:kern w:val="0"/>
          <w:sz w:val="30"/>
          <w:lang w:val="zh-CN"/>
        </w:rPr>
        <w:t>”“</w:t>
      </w:r>
      <w:r w:rsidRPr="009F3191">
        <w:rPr>
          <w:color w:val="000000"/>
          <w:kern w:val="0"/>
          <w:sz w:val="30"/>
          <w:lang w:val="zh-CN"/>
        </w:rPr>
        <w:t>综合利用</w:t>
      </w:r>
      <w:r w:rsidRPr="009F3191">
        <w:rPr>
          <w:color w:val="000000"/>
          <w:kern w:val="0"/>
          <w:sz w:val="30"/>
          <w:lang w:val="zh-CN"/>
        </w:rPr>
        <w:t>”</w:t>
      </w:r>
      <w:r w:rsidRPr="009F3191">
        <w:rPr>
          <w:color w:val="000000"/>
          <w:kern w:val="0"/>
          <w:sz w:val="30"/>
          <w:lang w:val="zh-CN"/>
        </w:rPr>
        <w:t>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本年度计划委托利用处置量：计划期限内委托利用处置危险废物的数量；</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上年度委托利用处置量：计划期限上一年委托利用处置该种危险废物的数量，如为计划期限内新更换的委托利用处置单位，即上一年未委托该单位利用处置废物时，则相应委托利用处置量填写</w:t>
      </w:r>
      <w:r w:rsidRPr="009F3191">
        <w:rPr>
          <w:color w:val="000000"/>
          <w:kern w:val="0"/>
          <w:sz w:val="30"/>
          <w:lang w:val="zh-CN"/>
        </w:rPr>
        <w:t>“0”</w:t>
      </w:r>
      <w:r w:rsidRPr="009F3191">
        <w:rPr>
          <w:color w:val="000000"/>
          <w:kern w:val="0"/>
          <w:sz w:val="30"/>
          <w:lang w:val="zh-CN"/>
        </w:rPr>
        <w:t>。</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8 </w:t>
      </w:r>
      <w:r w:rsidRPr="009F3191">
        <w:rPr>
          <w:b/>
          <w:color w:val="000000"/>
          <w:kern w:val="0"/>
          <w:sz w:val="30"/>
          <w:lang w:val="zh-CN"/>
        </w:rPr>
        <w:t>环境监测情况</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利用处置运行设施监测：利用处置设施如危险废物焚烧设施运行的工艺参数、焚烧残渣热灼减率、活性炭和燃料油等主要原辅材料消耗情况等；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污染物监测指标及频次：废水、废气的特征污染物和主要污染物，噪声以及监测频率、时间安排等；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自行监测情况：相应的环境监测仪器、设备，制定监测仪器的维护和标定方案，监测人员应当具备相应资质等；</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委托监测情况：与有监测资质（通过计量认证）的单位签订的委托监测合同，监测时间，监测项目等。</w:t>
      </w:r>
    </w:p>
    <w:p w:rsidR="002944D8" w:rsidRPr="009F3191" w:rsidRDefault="002944D8" w:rsidP="00AB6B85">
      <w:pPr>
        <w:autoSpaceDE w:val="0"/>
        <w:autoSpaceDN w:val="0"/>
        <w:adjustRightInd w:val="0"/>
        <w:snapToGrid w:val="0"/>
        <w:spacing w:line="560" w:lineRule="exact"/>
        <w:ind w:firstLineChars="200" w:firstLine="602"/>
        <w:rPr>
          <w:b/>
          <w:color w:val="000000"/>
          <w:kern w:val="0"/>
          <w:sz w:val="30"/>
          <w:lang w:val="zh-CN"/>
        </w:rPr>
      </w:pPr>
      <w:r w:rsidRPr="009F3191">
        <w:rPr>
          <w:b/>
          <w:color w:val="000000"/>
          <w:kern w:val="0"/>
          <w:sz w:val="30"/>
          <w:lang w:val="zh-CN"/>
        </w:rPr>
        <w:t>表</w:t>
      </w:r>
      <w:r w:rsidRPr="009F3191">
        <w:rPr>
          <w:b/>
          <w:color w:val="000000"/>
          <w:kern w:val="0"/>
          <w:sz w:val="30"/>
          <w:lang w:val="zh-CN"/>
        </w:rPr>
        <w:t xml:space="preserve">9 </w:t>
      </w:r>
      <w:r w:rsidRPr="009F3191">
        <w:rPr>
          <w:b/>
          <w:color w:val="000000"/>
          <w:kern w:val="0"/>
          <w:sz w:val="30"/>
          <w:lang w:val="zh-CN"/>
        </w:rPr>
        <w:t>上年度管理计划回顾</w:t>
      </w:r>
    </w:p>
    <w:p w:rsidR="002944D8" w:rsidRPr="009F3191" w:rsidRDefault="002944D8" w:rsidP="002944D8">
      <w:pPr>
        <w:autoSpaceDE w:val="0"/>
        <w:autoSpaceDN w:val="0"/>
        <w:adjustRightInd w:val="0"/>
        <w:snapToGrid w:val="0"/>
        <w:spacing w:line="560" w:lineRule="exact"/>
        <w:ind w:firstLineChars="200" w:firstLine="600"/>
        <w:rPr>
          <w:color w:val="000000"/>
          <w:kern w:val="0"/>
          <w:sz w:val="30"/>
          <w:lang w:val="zh-CN"/>
        </w:rPr>
      </w:pPr>
      <w:r w:rsidRPr="009F3191">
        <w:rPr>
          <w:color w:val="000000"/>
          <w:kern w:val="0"/>
          <w:sz w:val="30"/>
          <w:lang w:val="zh-CN"/>
        </w:rPr>
        <w:t>上年度各级环保部门检查、环境监测、信息公开情况：如实记录各级环保部门对其检查情况，包括时间、存在的问题、下一步措施；环境监测是否都达标，原因分析；是否公开信息，公开内容等；</w:t>
      </w:r>
    </w:p>
    <w:p w:rsidR="002944D8" w:rsidRPr="009F3191" w:rsidRDefault="002944D8" w:rsidP="002944D8">
      <w:pPr>
        <w:spacing w:line="560" w:lineRule="exact"/>
        <w:ind w:firstLineChars="200" w:firstLine="640"/>
      </w:pPr>
      <w:r w:rsidRPr="009F3191">
        <w:t>危险废物比较分析：上年度危险废物实际产生数量、种类、贮存、利用处置等情况，并与上年度管理计划中预期结</w:t>
      </w:r>
      <w:r w:rsidRPr="009F3191">
        <w:lastRenderedPageBreak/>
        <w:t>果进行比较分析</w:t>
      </w:r>
      <w:r w:rsidRPr="009F3191">
        <w:rPr>
          <w:color w:val="000000"/>
          <w:kern w:val="0"/>
          <w:sz w:val="30"/>
          <w:lang w:val="zh-CN"/>
        </w:rPr>
        <w:t>；</w:t>
      </w:r>
    </w:p>
    <w:p w:rsidR="002944D8" w:rsidRPr="009F3191" w:rsidRDefault="002944D8" w:rsidP="002944D8">
      <w:pPr>
        <w:spacing w:line="560" w:lineRule="exact"/>
        <w:ind w:firstLineChars="200" w:firstLine="640"/>
        <w:rPr>
          <w:sz w:val="30"/>
        </w:rPr>
      </w:pPr>
      <w:r w:rsidRPr="009F3191">
        <w:t>管理制度执行情况：对是否执行危险废物经营许可证制度、转移审批及联单制度、识别标志标签制度等进行勾选。</w:t>
      </w:r>
    </w:p>
    <w:p w:rsidR="002944D8" w:rsidRPr="009F3191" w:rsidRDefault="002944D8" w:rsidP="002944D8">
      <w:pPr>
        <w:pStyle w:val="1"/>
        <w:keepNext w:val="0"/>
        <w:keepLines w:val="0"/>
        <w:adjustRightInd w:val="0"/>
        <w:snapToGrid w:val="0"/>
        <w:spacing w:before="0" w:after="0"/>
        <w:rPr>
          <w:rStyle w:val="1CharChar"/>
          <w:color w:val="000000"/>
          <w:sz w:val="30"/>
          <w:szCs w:val="30"/>
        </w:rPr>
      </w:pPr>
      <w:r w:rsidRPr="009F3191">
        <w:rPr>
          <w:rStyle w:val="1CharChar"/>
          <w:color w:val="000000"/>
          <w:sz w:val="32"/>
        </w:rPr>
        <w:br w:type="page"/>
      </w:r>
      <w:r w:rsidRPr="009F3191">
        <w:rPr>
          <w:rStyle w:val="1CharChar"/>
          <w:color w:val="000000"/>
          <w:sz w:val="30"/>
          <w:szCs w:val="30"/>
        </w:rPr>
        <w:lastRenderedPageBreak/>
        <w:t>附</w:t>
      </w:r>
      <w:r w:rsidRPr="009F3191">
        <w:rPr>
          <w:rStyle w:val="1CharChar"/>
          <w:color w:val="000000"/>
          <w:sz w:val="30"/>
          <w:szCs w:val="30"/>
        </w:rPr>
        <w:t>2</w:t>
      </w:r>
    </w:p>
    <w:p w:rsidR="002944D8" w:rsidRPr="009F3191" w:rsidRDefault="002944D8" w:rsidP="00AB6B85">
      <w:pPr>
        <w:adjustRightInd w:val="0"/>
        <w:snapToGrid w:val="0"/>
        <w:spacing w:beforeLines="50" w:afterLines="50"/>
        <w:jc w:val="center"/>
        <w:rPr>
          <w:rFonts w:eastAsia="方正小标宋简体"/>
          <w:sz w:val="36"/>
          <w:szCs w:val="36"/>
        </w:rPr>
      </w:pPr>
      <w:r w:rsidRPr="009F3191">
        <w:rPr>
          <w:rFonts w:eastAsia="方正小标宋简体"/>
          <w:sz w:val="36"/>
          <w:szCs w:val="36"/>
        </w:rPr>
        <w:t>危险废物管理计划备案登记表</w:t>
      </w:r>
    </w:p>
    <w:p w:rsidR="002944D8" w:rsidRPr="009F3191" w:rsidRDefault="002944D8" w:rsidP="002944D8">
      <w:pPr>
        <w:adjustRightInd w:val="0"/>
        <w:snapToGrid w:val="0"/>
        <w:jc w:val="left"/>
        <w:rPr>
          <w:rFonts w:ascii="黑体" w:eastAsia="黑体" w:hAnsi="黑体"/>
          <w:b/>
          <w:sz w:val="24"/>
        </w:rPr>
      </w:pPr>
      <w:r w:rsidRPr="009F3191">
        <w:rPr>
          <w:rFonts w:ascii="黑体" w:eastAsia="黑体" w:hAnsi="黑体"/>
          <w:sz w:val="22"/>
        </w:rPr>
        <w:t>备案编号：</w:t>
      </w:r>
      <w:r w:rsidR="008847BD">
        <w:rPr>
          <w:rFonts w:ascii="黑体" w:eastAsia="黑体" w:hAnsi="黑体"/>
          <w:sz w:val="24"/>
        </w:rPr>
        <w:t>330681</w:t>
      </w:r>
      <w:bookmarkStart w:id="0" w:name="_GoBack"/>
      <w:bookmarkEnd w:id="0"/>
    </w:p>
    <w:tbl>
      <w:tblPr>
        <w:tblW w:w="8897"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2235"/>
        <w:gridCol w:w="2126"/>
        <w:gridCol w:w="330"/>
        <w:gridCol w:w="1498"/>
        <w:gridCol w:w="2708"/>
      </w:tblGrid>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left"/>
              <w:rPr>
                <w:sz w:val="24"/>
              </w:rPr>
            </w:pPr>
            <w:r w:rsidRPr="009F3191">
              <w:rPr>
                <w:sz w:val="24"/>
              </w:rPr>
              <w:t>单位名称</w:t>
            </w:r>
          </w:p>
        </w:tc>
        <w:tc>
          <w:tcPr>
            <w:tcW w:w="6662" w:type="dxa"/>
            <w:gridSpan w:val="4"/>
            <w:vAlign w:val="center"/>
          </w:tcPr>
          <w:p w:rsidR="002944D8" w:rsidRPr="009F3191" w:rsidRDefault="00A45B80" w:rsidP="00DA1773">
            <w:pPr>
              <w:adjustRightInd w:val="0"/>
              <w:snapToGrid w:val="0"/>
              <w:spacing w:line="560" w:lineRule="exact"/>
              <w:jc w:val="left"/>
              <w:rPr>
                <w:sz w:val="24"/>
              </w:rPr>
            </w:pPr>
            <w:r>
              <w:rPr>
                <w:rFonts w:hint="eastAsia"/>
                <w:sz w:val="24"/>
              </w:rPr>
              <w:t>浙江海亮股份有限公司</w:t>
            </w:r>
          </w:p>
        </w:tc>
      </w:tr>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left"/>
              <w:rPr>
                <w:sz w:val="24"/>
              </w:rPr>
            </w:pPr>
            <w:r w:rsidRPr="009F3191">
              <w:rPr>
                <w:sz w:val="24"/>
              </w:rPr>
              <w:t>单位地址</w:t>
            </w:r>
          </w:p>
        </w:tc>
        <w:tc>
          <w:tcPr>
            <w:tcW w:w="6662" w:type="dxa"/>
            <w:gridSpan w:val="4"/>
            <w:vAlign w:val="center"/>
          </w:tcPr>
          <w:p w:rsidR="002944D8" w:rsidRPr="009F3191" w:rsidRDefault="00A45B80" w:rsidP="00DA1773">
            <w:pPr>
              <w:adjustRightInd w:val="0"/>
              <w:snapToGrid w:val="0"/>
              <w:spacing w:line="560" w:lineRule="exact"/>
              <w:jc w:val="left"/>
              <w:rPr>
                <w:sz w:val="24"/>
              </w:rPr>
            </w:pPr>
            <w:r>
              <w:rPr>
                <w:rFonts w:hint="eastAsia"/>
                <w:sz w:val="24"/>
              </w:rPr>
              <w:t>诸暨市店口镇工业区</w:t>
            </w:r>
          </w:p>
        </w:tc>
      </w:tr>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left"/>
              <w:rPr>
                <w:sz w:val="24"/>
              </w:rPr>
            </w:pPr>
            <w:r w:rsidRPr="009F3191">
              <w:rPr>
                <w:sz w:val="24"/>
              </w:rPr>
              <w:t>法定代表人</w:t>
            </w:r>
          </w:p>
        </w:tc>
        <w:tc>
          <w:tcPr>
            <w:tcW w:w="2456" w:type="dxa"/>
            <w:gridSpan w:val="2"/>
            <w:vAlign w:val="center"/>
          </w:tcPr>
          <w:p w:rsidR="002944D8" w:rsidRPr="009F3191" w:rsidRDefault="00A45B80" w:rsidP="00DA1773">
            <w:pPr>
              <w:adjustRightInd w:val="0"/>
              <w:snapToGrid w:val="0"/>
              <w:spacing w:line="560" w:lineRule="exact"/>
              <w:jc w:val="left"/>
              <w:rPr>
                <w:sz w:val="24"/>
              </w:rPr>
            </w:pPr>
            <w:r>
              <w:rPr>
                <w:rFonts w:hint="eastAsia"/>
                <w:sz w:val="24"/>
              </w:rPr>
              <w:t>朱张泉</w:t>
            </w:r>
          </w:p>
        </w:tc>
        <w:tc>
          <w:tcPr>
            <w:tcW w:w="1498" w:type="dxa"/>
            <w:vAlign w:val="center"/>
          </w:tcPr>
          <w:p w:rsidR="002944D8" w:rsidRPr="009F3191" w:rsidRDefault="002944D8" w:rsidP="00DA1773">
            <w:pPr>
              <w:adjustRightInd w:val="0"/>
              <w:snapToGrid w:val="0"/>
              <w:spacing w:line="560" w:lineRule="exact"/>
              <w:jc w:val="left"/>
              <w:rPr>
                <w:sz w:val="24"/>
              </w:rPr>
            </w:pPr>
            <w:r w:rsidRPr="009F3191">
              <w:rPr>
                <w:sz w:val="24"/>
              </w:rPr>
              <w:t>行业类型</w:t>
            </w:r>
          </w:p>
        </w:tc>
        <w:tc>
          <w:tcPr>
            <w:tcW w:w="2708" w:type="dxa"/>
            <w:vAlign w:val="center"/>
          </w:tcPr>
          <w:p w:rsidR="002944D8" w:rsidRPr="009F3191" w:rsidRDefault="00A45B80" w:rsidP="00A45B80">
            <w:pPr>
              <w:adjustRightInd w:val="0"/>
              <w:snapToGrid w:val="0"/>
              <w:spacing w:line="560" w:lineRule="exact"/>
              <w:jc w:val="left"/>
              <w:rPr>
                <w:sz w:val="24"/>
              </w:rPr>
            </w:pPr>
            <w:r w:rsidRPr="00A45B80">
              <w:rPr>
                <w:rFonts w:hint="eastAsia"/>
                <w:sz w:val="24"/>
              </w:rPr>
              <w:t>有色金属压延加工</w:t>
            </w:r>
          </w:p>
        </w:tc>
      </w:tr>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left"/>
              <w:rPr>
                <w:sz w:val="24"/>
              </w:rPr>
            </w:pPr>
            <w:r w:rsidRPr="009F3191">
              <w:rPr>
                <w:sz w:val="24"/>
              </w:rPr>
              <w:t>联系人</w:t>
            </w:r>
            <w:r w:rsidRPr="009F3191">
              <w:rPr>
                <w:sz w:val="24"/>
              </w:rPr>
              <w:t>/</w:t>
            </w:r>
            <w:r w:rsidRPr="009F3191">
              <w:rPr>
                <w:sz w:val="24"/>
              </w:rPr>
              <w:t>方式</w:t>
            </w:r>
          </w:p>
        </w:tc>
        <w:tc>
          <w:tcPr>
            <w:tcW w:w="2456" w:type="dxa"/>
            <w:gridSpan w:val="2"/>
            <w:vAlign w:val="center"/>
          </w:tcPr>
          <w:p w:rsidR="002944D8" w:rsidRPr="009F3191" w:rsidRDefault="00A45B80" w:rsidP="00DA1773">
            <w:pPr>
              <w:adjustRightInd w:val="0"/>
              <w:snapToGrid w:val="0"/>
              <w:spacing w:line="560" w:lineRule="exact"/>
              <w:jc w:val="left"/>
              <w:rPr>
                <w:sz w:val="24"/>
              </w:rPr>
            </w:pPr>
            <w:r>
              <w:rPr>
                <w:rFonts w:hint="eastAsia"/>
                <w:sz w:val="24"/>
              </w:rPr>
              <w:t>骆陈吉</w:t>
            </w:r>
            <w:r>
              <w:rPr>
                <w:rFonts w:hint="eastAsia"/>
                <w:sz w:val="24"/>
              </w:rPr>
              <w:t>/15088519845</w:t>
            </w:r>
          </w:p>
        </w:tc>
        <w:tc>
          <w:tcPr>
            <w:tcW w:w="1498" w:type="dxa"/>
            <w:vAlign w:val="center"/>
          </w:tcPr>
          <w:p w:rsidR="002944D8" w:rsidRPr="009F3191" w:rsidRDefault="002944D8" w:rsidP="00DA1773">
            <w:pPr>
              <w:adjustRightInd w:val="0"/>
              <w:snapToGrid w:val="0"/>
              <w:spacing w:line="560" w:lineRule="exact"/>
              <w:jc w:val="left"/>
              <w:rPr>
                <w:sz w:val="24"/>
              </w:rPr>
            </w:pPr>
            <w:r w:rsidRPr="009F3191">
              <w:rPr>
                <w:sz w:val="24"/>
              </w:rPr>
              <w:t>邮箱</w:t>
            </w:r>
          </w:p>
        </w:tc>
        <w:tc>
          <w:tcPr>
            <w:tcW w:w="2708" w:type="dxa"/>
            <w:vAlign w:val="center"/>
          </w:tcPr>
          <w:p w:rsidR="002944D8" w:rsidRPr="009F3191" w:rsidRDefault="00A45B80" w:rsidP="00DA1773">
            <w:pPr>
              <w:adjustRightInd w:val="0"/>
              <w:snapToGrid w:val="0"/>
              <w:spacing w:line="560" w:lineRule="exact"/>
              <w:jc w:val="left"/>
              <w:rPr>
                <w:sz w:val="24"/>
              </w:rPr>
            </w:pPr>
            <w:r>
              <w:rPr>
                <w:rFonts w:hint="eastAsia"/>
                <w:sz w:val="24"/>
              </w:rPr>
              <w:t>Luochenji@hailiang.com</w:t>
            </w:r>
          </w:p>
        </w:tc>
      </w:tr>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left"/>
              <w:rPr>
                <w:sz w:val="24"/>
              </w:rPr>
            </w:pPr>
            <w:r w:rsidRPr="009F3191">
              <w:rPr>
                <w:sz w:val="24"/>
              </w:rPr>
              <w:t>危险废物产生规模及数量（吨）</w:t>
            </w:r>
          </w:p>
        </w:tc>
        <w:tc>
          <w:tcPr>
            <w:tcW w:w="6662" w:type="dxa"/>
            <w:gridSpan w:val="4"/>
            <w:vAlign w:val="center"/>
          </w:tcPr>
          <w:p w:rsidR="002944D8" w:rsidRPr="009F3191" w:rsidRDefault="002944D8" w:rsidP="00DA1773">
            <w:pPr>
              <w:adjustRightInd w:val="0"/>
              <w:snapToGrid w:val="0"/>
              <w:spacing w:line="560" w:lineRule="exact"/>
              <w:jc w:val="left"/>
              <w:rPr>
                <w:sz w:val="24"/>
              </w:rPr>
            </w:pPr>
            <w:r w:rsidRPr="009F3191">
              <w:rPr>
                <w:rFonts w:ascii="宋体" w:eastAsia="宋体" w:hAnsi="宋体"/>
                <w:sz w:val="24"/>
              </w:rPr>
              <w:t>□</w:t>
            </w:r>
            <w:r w:rsidRPr="009F3191">
              <w:rPr>
                <w:sz w:val="24"/>
              </w:rPr>
              <w:t>≤1</w:t>
            </w:r>
            <w:r w:rsidRPr="009F3191">
              <w:rPr>
                <w:sz w:val="24"/>
              </w:rPr>
              <w:t>吨</w:t>
            </w:r>
            <w:r w:rsidRPr="009F3191">
              <w:rPr>
                <w:sz w:val="24"/>
              </w:rPr>
              <w:t>/</w:t>
            </w:r>
            <w:r w:rsidRPr="009F3191">
              <w:rPr>
                <w:sz w:val="24"/>
              </w:rPr>
              <w:t>年</w:t>
            </w:r>
            <w:r w:rsidRPr="00483F3D">
              <w:rPr>
                <w:rFonts w:ascii="宋体" w:eastAsia="宋体" w:hAnsi="宋体"/>
                <w:sz w:val="24"/>
              </w:rPr>
              <w:t>□</w:t>
            </w:r>
            <w:r w:rsidRPr="009F3191">
              <w:rPr>
                <w:sz w:val="24"/>
              </w:rPr>
              <w:t>1</w:t>
            </w:r>
            <w:r w:rsidRPr="009F3191">
              <w:rPr>
                <w:sz w:val="24"/>
              </w:rPr>
              <w:t>吨</w:t>
            </w:r>
            <w:r w:rsidRPr="009F3191">
              <w:rPr>
                <w:sz w:val="24"/>
              </w:rPr>
              <w:t>/</w:t>
            </w:r>
            <w:r w:rsidRPr="009F3191">
              <w:rPr>
                <w:sz w:val="24"/>
              </w:rPr>
              <w:t>年</w:t>
            </w:r>
            <w:r w:rsidRPr="009F3191">
              <w:rPr>
                <w:sz w:val="24"/>
              </w:rPr>
              <w:t>-10</w:t>
            </w:r>
            <w:r w:rsidRPr="009F3191">
              <w:rPr>
                <w:sz w:val="24"/>
              </w:rPr>
              <w:t>吨</w:t>
            </w:r>
            <w:r w:rsidRPr="009F3191">
              <w:rPr>
                <w:sz w:val="24"/>
              </w:rPr>
              <w:t>/</w:t>
            </w:r>
            <w:r w:rsidRPr="009F3191">
              <w:rPr>
                <w:sz w:val="24"/>
              </w:rPr>
              <w:t>年</w:t>
            </w:r>
            <w:r w:rsidRPr="009F3191">
              <w:rPr>
                <w:sz w:val="24"/>
              </w:rPr>
              <w:t>(</w:t>
            </w:r>
            <w:r w:rsidRPr="009F3191">
              <w:rPr>
                <w:sz w:val="24"/>
              </w:rPr>
              <w:t>含</w:t>
            </w:r>
            <w:r w:rsidRPr="009F3191">
              <w:rPr>
                <w:sz w:val="24"/>
              </w:rPr>
              <w:t>10</w:t>
            </w:r>
            <w:r w:rsidRPr="009F3191">
              <w:rPr>
                <w:sz w:val="24"/>
              </w:rPr>
              <w:t>吨</w:t>
            </w:r>
            <w:r w:rsidRPr="009F3191">
              <w:rPr>
                <w:sz w:val="24"/>
              </w:rPr>
              <w:t>)</w:t>
            </w:r>
          </w:p>
          <w:p w:rsidR="002944D8" w:rsidRPr="009F3191" w:rsidRDefault="002944D8" w:rsidP="00DA1773">
            <w:pPr>
              <w:adjustRightInd w:val="0"/>
              <w:snapToGrid w:val="0"/>
              <w:spacing w:line="560" w:lineRule="exact"/>
              <w:jc w:val="left"/>
              <w:rPr>
                <w:sz w:val="24"/>
              </w:rPr>
            </w:pPr>
            <w:r w:rsidRPr="00483F3D">
              <w:rPr>
                <w:rFonts w:ascii="宋体" w:eastAsia="宋体" w:hAnsi="宋体"/>
                <w:sz w:val="24"/>
              </w:rPr>
              <w:t>□</w:t>
            </w:r>
            <w:r w:rsidRPr="009F3191">
              <w:rPr>
                <w:sz w:val="24"/>
              </w:rPr>
              <w:t>10</w:t>
            </w:r>
            <w:r w:rsidRPr="009F3191">
              <w:rPr>
                <w:sz w:val="24"/>
              </w:rPr>
              <w:t>吨</w:t>
            </w:r>
            <w:r w:rsidRPr="009F3191">
              <w:rPr>
                <w:sz w:val="24"/>
              </w:rPr>
              <w:t>/</w:t>
            </w:r>
            <w:r w:rsidRPr="009F3191">
              <w:rPr>
                <w:sz w:val="24"/>
              </w:rPr>
              <w:t>年</w:t>
            </w:r>
            <w:r w:rsidRPr="009F3191">
              <w:rPr>
                <w:sz w:val="24"/>
              </w:rPr>
              <w:t>-100</w:t>
            </w:r>
            <w:r w:rsidRPr="009F3191">
              <w:rPr>
                <w:sz w:val="24"/>
              </w:rPr>
              <w:t>吨</w:t>
            </w:r>
            <w:r w:rsidRPr="009F3191">
              <w:rPr>
                <w:sz w:val="24"/>
              </w:rPr>
              <w:t>/</w:t>
            </w:r>
            <w:r w:rsidRPr="009F3191">
              <w:rPr>
                <w:sz w:val="24"/>
              </w:rPr>
              <w:t>年</w:t>
            </w:r>
            <w:r w:rsidRPr="009F3191">
              <w:rPr>
                <w:sz w:val="24"/>
              </w:rPr>
              <w:t>(</w:t>
            </w:r>
            <w:r w:rsidRPr="009F3191">
              <w:rPr>
                <w:sz w:val="24"/>
              </w:rPr>
              <w:t>含</w:t>
            </w:r>
            <w:r w:rsidRPr="009F3191">
              <w:rPr>
                <w:sz w:val="24"/>
              </w:rPr>
              <w:t>100</w:t>
            </w:r>
            <w:r w:rsidRPr="009F3191">
              <w:rPr>
                <w:sz w:val="24"/>
              </w:rPr>
              <w:t>吨</w:t>
            </w:r>
            <w:r w:rsidRPr="009F3191">
              <w:rPr>
                <w:sz w:val="24"/>
              </w:rPr>
              <w:t xml:space="preserve">) </w:t>
            </w:r>
            <w:r w:rsidR="00A45B80">
              <w:rPr>
                <w:rFonts w:ascii="宋体" w:eastAsia="宋体" w:hAnsi="宋体" w:hint="eastAsia"/>
                <w:sz w:val="24"/>
              </w:rPr>
              <w:t>■</w:t>
            </w:r>
            <w:r w:rsidRPr="009F3191">
              <w:rPr>
                <w:sz w:val="24"/>
              </w:rPr>
              <w:t>&gt;100</w:t>
            </w:r>
            <w:r w:rsidRPr="009F3191">
              <w:rPr>
                <w:sz w:val="24"/>
              </w:rPr>
              <w:t>吨</w:t>
            </w:r>
            <w:r w:rsidRPr="009F3191">
              <w:rPr>
                <w:sz w:val="24"/>
              </w:rPr>
              <w:t>/</w:t>
            </w:r>
            <w:r w:rsidRPr="009F3191">
              <w:rPr>
                <w:sz w:val="24"/>
              </w:rPr>
              <w:t>年</w:t>
            </w:r>
          </w:p>
          <w:p w:rsidR="002944D8" w:rsidRPr="009F3191" w:rsidRDefault="002944D8" w:rsidP="00DA1773">
            <w:pPr>
              <w:adjustRightInd w:val="0"/>
              <w:snapToGrid w:val="0"/>
              <w:spacing w:line="560" w:lineRule="exact"/>
              <w:jc w:val="left"/>
              <w:rPr>
                <w:sz w:val="24"/>
              </w:rPr>
            </w:pPr>
          </w:p>
        </w:tc>
      </w:tr>
      <w:tr w:rsidR="002944D8" w:rsidRPr="009F3191" w:rsidTr="00A45B80">
        <w:trPr>
          <w:jc w:val="center"/>
        </w:trPr>
        <w:tc>
          <w:tcPr>
            <w:tcW w:w="2235" w:type="dxa"/>
            <w:vAlign w:val="center"/>
          </w:tcPr>
          <w:p w:rsidR="002944D8" w:rsidRPr="009F3191" w:rsidRDefault="002944D8" w:rsidP="00DA1773">
            <w:pPr>
              <w:adjustRightInd w:val="0"/>
              <w:snapToGrid w:val="0"/>
              <w:spacing w:line="560" w:lineRule="exact"/>
              <w:jc w:val="center"/>
              <w:rPr>
                <w:sz w:val="24"/>
              </w:rPr>
            </w:pPr>
            <w:r w:rsidRPr="009F3191">
              <w:rPr>
                <w:sz w:val="24"/>
              </w:rPr>
              <w:t>危险废物</w:t>
            </w:r>
          </w:p>
          <w:p w:rsidR="002944D8" w:rsidRPr="009F3191" w:rsidRDefault="002944D8" w:rsidP="00DA1773">
            <w:pPr>
              <w:adjustRightInd w:val="0"/>
              <w:snapToGrid w:val="0"/>
              <w:spacing w:line="560" w:lineRule="exact"/>
              <w:jc w:val="center"/>
              <w:rPr>
                <w:sz w:val="24"/>
              </w:rPr>
            </w:pPr>
            <w:r w:rsidRPr="009F3191">
              <w:rPr>
                <w:sz w:val="24"/>
              </w:rPr>
              <w:t>名称及类别</w:t>
            </w:r>
          </w:p>
        </w:tc>
        <w:tc>
          <w:tcPr>
            <w:tcW w:w="6662" w:type="dxa"/>
            <w:gridSpan w:val="4"/>
            <w:vAlign w:val="center"/>
          </w:tcPr>
          <w:p w:rsidR="002944D8" w:rsidRPr="009F3191" w:rsidRDefault="00A45B80" w:rsidP="00DA1773">
            <w:pPr>
              <w:adjustRightInd w:val="0"/>
              <w:snapToGrid w:val="0"/>
              <w:spacing w:line="560" w:lineRule="exact"/>
              <w:jc w:val="left"/>
              <w:rPr>
                <w:sz w:val="24"/>
              </w:rPr>
            </w:pPr>
            <w:r>
              <w:rPr>
                <w:rFonts w:hint="eastAsia"/>
                <w:sz w:val="24"/>
              </w:rPr>
              <w:t>酸洗污泥（</w:t>
            </w:r>
            <w:r>
              <w:rPr>
                <w:rFonts w:hint="eastAsia"/>
                <w:sz w:val="24"/>
              </w:rPr>
              <w:t>HW17</w:t>
            </w:r>
            <w:r>
              <w:rPr>
                <w:rFonts w:hint="eastAsia"/>
                <w:sz w:val="24"/>
              </w:rPr>
              <w:t>）、有色金属冶炼废物（</w:t>
            </w:r>
            <w:r>
              <w:rPr>
                <w:rFonts w:hint="eastAsia"/>
                <w:sz w:val="24"/>
              </w:rPr>
              <w:t>HW48</w:t>
            </w:r>
            <w:r>
              <w:rPr>
                <w:rFonts w:hint="eastAsia"/>
                <w:sz w:val="24"/>
              </w:rPr>
              <w:t>）、废矿物油（</w:t>
            </w:r>
            <w:r>
              <w:rPr>
                <w:rFonts w:hint="eastAsia"/>
                <w:sz w:val="24"/>
              </w:rPr>
              <w:t>HW08</w:t>
            </w:r>
            <w:r>
              <w:rPr>
                <w:rFonts w:hint="eastAsia"/>
                <w:sz w:val="24"/>
              </w:rPr>
              <w:t>）、废乳化液（</w:t>
            </w:r>
            <w:r>
              <w:rPr>
                <w:rFonts w:hint="eastAsia"/>
                <w:sz w:val="24"/>
              </w:rPr>
              <w:t>HW09</w:t>
            </w:r>
            <w:r>
              <w:rPr>
                <w:rFonts w:hint="eastAsia"/>
                <w:sz w:val="24"/>
              </w:rPr>
              <w:t>）、废旧布袋（</w:t>
            </w:r>
            <w:r>
              <w:rPr>
                <w:rFonts w:hint="eastAsia"/>
                <w:sz w:val="24"/>
              </w:rPr>
              <w:t>HW49</w:t>
            </w:r>
            <w:r>
              <w:rPr>
                <w:rFonts w:hint="eastAsia"/>
                <w:sz w:val="24"/>
              </w:rPr>
              <w:t>）</w:t>
            </w:r>
          </w:p>
        </w:tc>
      </w:tr>
      <w:tr w:rsidR="002944D8" w:rsidRPr="009F3191" w:rsidTr="00A45B80">
        <w:trPr>
          <w:jc w:val="center"/>
        </w:trPr>
        <w:tc>
          <w:tcPr>
            <w:tcW w:w="4361" w:type="dxa"/>
            <w:gridSpan w:val="2"/>
            <w:vAlign w:val="center"/>
          </w:tcPr>
          <w:p w:rsidR="002944D8" w:rsidRPr="009F3191" w:rsidRDefault="002944D8" w:rsidP="00DA1773">
            <w:pPr>
              <w:adjustRightInd w:val="0"/>
              <w:snapToGrid w:val="0"/>
              <w:spacing w:line="560" w:lineRule="exact"/>
              <w:jc w:val="center"/>
              <w:rPr>
                <w:sz w:val="24"/>
              </w:rPr>
            </w:pPr>
            <w:r w:rsidRPr="009F3191">
              <w:rPr>
                <w:sz w:val="24"/>
              </w:rPr>
              <w:t>计划委托利用</w:t>
            </w:r>
            <w:r w:rsidRPr="009F3191">
              <w:rPr>
                <w:sz w:val="24"/>
              </w:rPr>
              <w:t>/</w:t>
            </w:r>
            <w:r w:rsidRPr="009F3191">
              <w:rPr>
                <w:sz w:val="24"/>
              </w:rPr>
              <w:t>处置危险废物数量（吨）</w:t>
            </w:r>
          </w:p>
        </w:tc>
        <w:tc>
          <w:tcPr>
            <w:tcW w:w="4536" w:type="dxa"/>
            <w:gridSpan w:val="3"/>
            <w:vAlign w:val="center"/>
          </w:tcPr>
          <w:p w:rsidR="002944D8" w:rsidRPr="009F3191" w:rsidRDefault="0031571F" w:rsidP="00DA1773">
            <w:pPr>
              <w:adjustRightInd w:val="0"/>
              <w:snapToGrid w:val="0"/>
              <w:spacing w:line="560" w:lineRule="exact"/>
              <w:jc w:val="center"/>
              <w:rPr>
                <w:sz w:val="24"/>
              </w:rPr>
            </w:pPr>
            <w:r>
              <w:rPr>
                <w:rFonts w:hint="eastAsia"/>
                <w:sz w:val="24"/>
              </w:rPr>
              <w:t>1822</w:t>
            </w:r>
          </w:p>
        </w:tc>
      </w:tr>
      <w:tr w:rsidR="002944D8" w:rsidRPr="009F3191" w:rsidTr="00A45B80">
        <w:trPr>
          <w:jc w:val="center"/>
        </w:trPr>
        <w:tc>
          <w:tcPr>
            <w:tcW w:w="4361" w:type="dxa"/>
            <w:gridSpan w:val="2"/>
            <w:vAlign w:val="center"/>
          </w:tcPr>
          <w:p w:rsidR="002944D8" w:rsidRPr="009F3191" w:rsidRDefault="002944D8" w:rsidP="00DA1773">
            <w:pPr>
              <w:adjustRightInd w:val="0"/>
              <w:snapToGrid w:val="0"/>
              <w:spacing w:line="560" w:lineRule="exact"/>
              <w:jc w:val="center"/>
              <w:rPr>
                <w:sz w:val="24"/>
              </w:rPr>
            </w:pPr>
            <w:r w:rsidRPr="009F3191">
              <w:rPr>
                <w:sz w:val="24"/>
              </w:rPr>
              <w:t>计划自行利用</w:t>
            </w:r>
            <w:r w:rsidRPr="009F3191">
              <w:rPr>
                <w:sz w:val="24"/>
              </w:rPr>
              <w:t>/</w:t>
            </w:r>
            <w:r w:rsidRPr="009F3191">
              <w:rPr>
                <w:sz w:val="24"/>
              </w:rPr>
              <w:t>处置危险废物数量（吨）</w:t>
            </w:r>
          </w:p>
        </w:tc>
        <w:tc>
          <w:tcPr>
            <w:tcW w:w="4536" w:type="dxa"/>
            <w:gridSpan w:val="3"/>
            <w:vAlign w:val="center"/>
          </w:tcPr>
          <w:p w:rsidR="002944D8" w:rsidRPr="009F3191" w:rsidRDefault="0031571F" w:rsidP="00DA1773">
            <w:pPr>
              <w:adjustRightInd w:val="0"/>
              <w:snapToGrid w:val="0"/>
              <w:spacing w:line="560" w:lineRule="exact"/>
              <w:jc w:val="center"/>
              <w:rPr>
                <w:sz w:val="24"/>
              </w:rPr>
            </w:pPr>
            <w:r>
              <w:rPr>
                <w:rFonts w:hint="eastAsia"/>
                <w:sz w:val="24"/>
              </w:rPr>
              <w:t>0</w:t>
            </w:r>
          </w:p>
        </w:tc>
      </w:tr>
      <w:tr w:rsidR="002944D8" w:rsidRPr="009F3191" w:rsidTr="00A45B80">
        <w:trPr>
          <w:jc w:val="center"/>
        </w:trPr>
        <w:tc>
          <w:tcPr>
            <w:tcW w:w="8897" w:type="dxa"/>
            <w:gridSpan w:val="5"/>
            <w:vAlign w:val="center"/>
          </w:tcPr>
          <w:p w:rsidR="002944D8" w:rsidRPr="009F3191" w:rsidRDefault="002944D8" w:rsidP="00DA1773">
            <w:pPr>
              <w:spacing w:line="560" w:lineRule="exact"/>
              <w:ind w:firstLineChars="150" w:firstLine="360"/>
              <w:rPr>
                <w:sz w:val="24"/>
              </w:rPr>
            </w:pPr>
            <w:r w:rsidRPr="009F3191">
              <w:rPr>
                <w:sz w:val="24"/>
              </w:rPr>
              <w:t>声明：所填写的管理计划内容是完整的、真实的和正确的。</w:t>
            </w:r>
          </w:p>
          <w:p w:rsidR="002944D8" w:rsidRPr="009F3191" w:rsidRDefault="002944D8" w:rsidP="00DA1773">
            <w:pPr>
              <w:spacing w:line="560" w:lineRule="exact"/>
              <w:ind w:firstLineChars="250" w:firstLine="600"/>
              <w:rPr>
                <w:rFonts w:eastAsia="楷体_GB2312"/>
                <w:sz w:val="28"/>
              </w:rPr>
            </w:pPr>
            <w:r w:rsidRPr="009F3191">
              <w:rPr>
                <w:sz w:val="24"/>
              </w:rPr>
              <w:t>单位负责人</w:t>
            </w:r>
            <w:r w:rsidRPr="009F3191">
              <w:rPr>
                <w:sz w:val="24"/>
              </w:rPr>
              <w:t>/</w:t>
            </w:r>
            <w:r w:rsidRPr="009F3191">
              <w:rPr>
                <w:sz w:val="24"/>
              </w:rPr>
              <w:t>法定代表人签名：</w:t>
            </w:r>
          </w:p>
          <w:p w:rsidR="002944D8" w:rsidRPr="009F3191" w:rsidRDefault="0031571F" w:rsidP="00DA1773">
            <w:pPr>
              <w:adjustRightInd w:val="0"/>
              <w:snapToGrid w:val="0"/>
              <w:spacing w:line="560" w:lineRule="exact"/>
              <w:jc w:val="center"/>
              <w:rPr>
                <w:sz w:val="24"/>
              </w:rPr>
            </w:pPr>
            <w:r>
              <w:rPr>
                <w:rFonts w:eastAsia="楷体_GB2312" w:hint="eastAsia"/>
                <w:sz w:val="28"/>
              </w:rPr>
              <w:t>2019</w:t>
            </w:r>
            <w:r w:rsidR="002944D8" w:rsidRPr="009F3191">
              <w:rPr>
                <w:rFonts w:eastAsia="楷体_GB2312"/>
                <w:sz w:val="28"/>
              </w:rPr>
              <w:t>年</w:t>
            </w:r>
            <w:r>
              <w:rPr>
                <w:rFonts w:eastAsia="楷体_GB2312" w:hint="eastAsia"/>
                <w:sz w:val="28"/>
              </w:rPr>
              <w:t>1</w:t>
            </w:r>
            <w:r w:rsidR="002944D8" w:rsidRPr="009F3191">
              <w:rPr>
                <w:rFonts w:eastAsia="楷体_GB2312"/>
                <w:sz w:val="28"/>
              </w:rPr>
              <w:t>月</w:t>
            </w:r>
            <w:r>
              <w:rPr>
                <w:rFonts w:eastAsia="楷体_GB2312" w:hint="eastAsia"/>
                <w:sz w:val="28"/>
              </w:rPr>
              <w:t>7</w:t>
            </w:r>
            <w:r w:rsidR="002944D8" w:rsidRPr="009F3191">
              <w:rPr>
                <w:rFonts w:eastAsia="楷体_GB2312"/>
                <w:sz w:val="28"/>
              </w:rPr>
              <w:t>日（企业公章）</w:t>
            </w:r>
          </w:p>
        </w:tc>
      </w:tr>
      <w:tr w:rsidR="002944D8" w:rsidRPr="009F3191" w:rsidTr="00A45B80">
        <w:trPr>
          <w:jc w:val="center"/>
        </w:trPr>
        <w:tc>
          <w:tcPr>
            <w:tcW w:w="8897" w:type="dxa"/>
            <w:gridSpan w:val="5"/>
            <w:vAlign w:val="center"/>
          </w:tcPr>
          <w:p w:rsidR="002944D8" w:rsidRPr="009F3191" w:rsidRDefault="002944D8" w:rsidP="00DA1773">
            <w:pPr>
              <w:spacing w:line="560" w:lineRule="exact"/>
              <w:ind w:firstLineChars="100" w:firstLine="240"/>
              <w:rPr>
                <w:sz w:val="24"/>
              </w:rPr>
            </w:pPr>
            <w:r w:rsidRPr="009F3191">
              <w:rPr>
                <w:sz w:val="24"/>
              </w:rPr>
              <w:t>你单位上报的《危险废物管理计划》经形式审查，符合要求，予以备案。</w:t>
            </w:r>
          </w:p>
          <w:p w:rsidR="002944D8" w:rsidRPr="009F3191" w:rsidRDefault="002944D8" w:rsidP="0031571F">
            <w:pPr>
              <w:spacing w:line="560" w:lineRule="exact"/>
              <w:ind w:firstLineChars="1600" w:firstLine="4480"/>
              <w:rPr>
                <w:rFonts w:eastAsia="方正小标宋_GBK"/>
                <w:sz w:val="36"/>
              </w:rPr>
            </w:pPr>
            <w:r w:rsidRPr="009F3191">
              <w:rPr>
                <w:rFonts w:eastAsia="楷体_GB2312"/>
                <w:sz w:val="28"/>
              </w:rPr>
              <w:t>年</w:t>
            </w:r>
            <w:r w:rsidR="0031571F">
              <w:rPr>
                <w:rFonts w:eastAsia="楷体_GB2312" w:hint="eastAsia"/>
                <w:sz w:val="28"/>
              </w:rPr>
              <w:t xml:space="preserve">    </w:t>
            </w:r>
            <w:r w:rsidRPr="009F3191">
              <w:rPr>
                <w:rFonts w:eastAsia="楷体_GB2312"/>
                <w:sz w:val="28"/>
              </w:rPr>
              <w:t>月</w:t>
            </w:r>
            <w:r w:rsidR="0031571F">
              <w:rPr>
                <w:rFonts w:eastAsia="楷体_GB2312" w:hint="eastAsia"/>
                <w:sz w:val="28"/>
              </w:rPr>
              <w:t xml:space="preserve">    </w:t>
            </w:r>
            <w:r w:rsidRPr="009F3191">
              <w:rPr>
                <w:rFonts w:eastAsia="楷体_GB2312"/>
                <w:sz w:val="28"/>
              </w:rPr>
              <w:t>日（环保部门公章）</w:t>
            </w:r>
          </w:p>
        </w:tc>
      </w:tr>
    </w:tbl>
    <w:p w:rsidR="002944D8" w:rsidRPr="009F3191" w:rsidRDefault="002944D8" w:rsidP="002944D8">
      <w:pPr>
        <w:adjustRightInd w:val="0"/>
        <w:snapToGrid w:val="0"/>
        <w:rPr>
          <w:rFonts w:eastAsia="楷体_GB2312"/>
          <w:sz w:val="28"/>
        </w:rPr>
      </w:pPr>
    </w:p>
    <w:p w:rsidR="002944D8" w:rsidRPr="009F3191" w:rsidRDefault="002944D8" w:rsidP="002944D8">
      <w:pPr>
        <w:adjustRightInd w:val="0"/>
        <w:snapToGrid w:val="0"/>
      </w:pPr>
      <w:r w:rsidRPr="009F3191">
        <w:rPr>
          <w:rFonts w:eastAsia="楷体_GB2312"/>
          <w:sz w:val="28"/>
        </w:rPr>
        <w:t>注：</w:t>
      </w:r>
      <w:r w:rsidRPr="009F3191">
        <w:rPr>
          <w:rFonts w:eastAsia="楷体_GB2312"/>
          <w:sz w:val="24"/>
        </w:rPr>
        <w:t>1.</w:t>
      </w:r>
      <w:r w:rsidRPr="009F3191">
        <w:rPr>
          <w:rFonts w:eastAsia="楷体_GB2312"/>
          <w:sz w:val="24"/>
        </w:rPr>
        <w:t>备案登记表一式二份，产生单位、环保部门各一份；</w:t>
      </w:r>
      <w:r w:rsidRPr="009F3191">
        <w:rPr>
          <w:rFonts w:eastAsia="楷体_GB2312"/>
          <w:sz w:val="24"/>
        </w:rPr>
        <w:t xml:space="preserve"> 2.</w:t>
      </w:r>
      <w:r w:rsidRPr="009F3191">
        <w:rPr>
          <w:rFonts w:eastAsia="楷体_GB2312"/>
          <w:sz w:val="24"/>
        </w:rPr>
        <w:t>管理计划备案编号由县及县以上行政区划代码、年份和四位流水序号组成；</w:t>
      </w:r>
      <w:r w:rsidRPr="009F3191">
        <w:rPr>
          <w:rFonts w:eastAsia="楷体_GB2312"/>
          <w:sz w:val="24"/>
        </w:rPr>
        <w:t>3.</w:t>
      </w:r>
      <w:r w:rsidRPr="009F3191">
        <w:rPr>
          <w:rFonts w:eastAsia="楷体_GB2312"/>
          <w:sz w:val="24"/>
        </w:rPr>
        <w:t>对应利用或处置方式，在相应的利用</w:t>
      </w:r>
      <w:r w:rsidRPr="009F3191">
        <w:rPr>
          <w:rFonts w:eastAsia="楷体_GB2312"/>
          <w:sz w:val="24"/>
        </w:rPr>
        <w:t>/</w:t>
      </w:r>
      <w:r w:rsidRPr="009F3191">
        <w:rPr>
          <w:rFonts w:eastAsia="楷体_GB2312"/>
          <w:sz w:val="24"/>
        </w:rPr>
        <w:t>处置下划</w:t>
      </w:r>
      <w:r w:rsidRPr="009F3191">
        <w:rPr>
          <w:rFonts w:eastAsia="楷体"/>
          <w:sz w:val="24"/>
        </w:rPr>
        <w:t>√</w:t>
      </w:r>
      <w:r w:rsidRPr="009F3191">
        <w:rPr>
          <w:rFonts w:eastAsia="楷体_GB2312"/>
          <w:sz w:val="24"/>
        </w:rPr>
        <w:t>。</w:t>
      </w:r>
    </w:p>
    <w:p w:rsidR="002944D8" w:rsidRPr="009F3191" w:rsidRDefault="002944D8" w:rsidP="002944D8">
      <w:pPr>
        <w:adjustRightInd w:val="0"/>
        <w:snapToGrid w:val="0"/>
        <w:ind w:leftChars="57" w:left="1462" w:hangingChars="400" w:hanging="1280"/>
        <w:jc w:val="left"/>
      </w:pPr>
    </w:p>
    <w:p w:rsidR="00DA1773" w:rsidRDefault="00DA1773" w:rsidP="002944D8"/>
    <w:sectPr w:rsidR="00DA1773" w:rsidSect="005A0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01" w:rsidRDefault="00C65001">
      <w:r>
        <w:separator/>
      </w:r>
    </w:p>
  </w:endnote>
  <w:endnote w:type="continuationSeparator" w:id="1">
    <w:p w:rsidR="00C65001" w:rsidRDefault="00C6500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6B" w:rsidRPr="009F3191" w:rsidRDefault="00BD1F6B" w:rsidP="00DA1773">
    <w:pPr>
      <w:pStyle w:val="a3"/>
      <w:ind w:leftChars="100" w:left="320" w:rightChars="100" w:right="320"/>
      <w:rPr>
        <w:rFonts w:ascii="宋体" w:eastAsia="宋体" w:hAnsi="宋体"/>
        <w:sz w:val="28"/>
        <w:szCs w:val="28"/>
      </w:rPr>
    </w:pPr>
    <w:r w:rsidRPr="00253A44">
      <w:rPr>
        <w:rFonts w:ascii="宋体" w:eastAsia="宋体" w:hAnsi="宋体"/>
        <w:sz w:val="28"/>
        <w:szCs w:val="28"/>
      </w:rPr>
      <w:t xml:space="preserve">— </w:t>
    </w:r>
    <w:r w:rsidR="006579FA"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6579FA" w:rsidRPr="00253A44">
      <w:rPr>
        <w:rFonts w:ascii="宋体" w:eastAsia="宋体" w:hAnsi="宋体"/>
        <w:sz w:val="28"/>
        <w:szCs w:val="28"/>
      </w:rPr>
      <w:fldChar w:fldCharType="separate"/>
    </w:r>
    <w:r w:rsidRPr="00132B4C">
      <w:rPr>
        <w:rFonts w:ascii="宋体" w:eastAsia="宋体" w:hAnsi="宋体"/>
        <w:noProof/>
        <w:sz w:val="28"/>
        <w:szCs w:val="28"/>
        <w:lang w:val="zh-CN"/>
      </w:rPr>
      <w:t>38</w:t>
    </w:r>
    <w:r w:rsidR="006579FA"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6B" w:rsidRPr="009F3191" w:rsidRDefault="00BD1F6B" w:rsidP="00DA1773">
    <w:pPr>
      <w:pStyle w:val="a3"/>
      <w:ind w:rightChars="100" w:right="320"/>
      <w:jc w:val="right"/>
      <w:rPr>
        <w:rFonts w:ascii="宋体" w:eastAsia="宋体" w:hAnsi="宋体"/>
        <w:sz w:val="28"/>
        <w:szCs w:val="28"/>
      </w:rPr>
    </w:pPr>
    <w:r w:rsidRPr="00253A44">
      <w:rPr>
        <w:rFonts w:ascii="宋体" w:eastAsia="宋体" w:hAnsi="宋体"/>
        <w:sz w:val="28"/>
        <w:szCs w:val="28"/>
      </w:rPr>
      <w:t xml:space="preserve">— </w:t>
    </w:r>
    <w:r w:rsidR="006579FA"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6579FA" w:rsidRPr="00253A44">
      <w:rPr>
        <w:rFonts w:ascii="宋体" w:eastAsia="宋体" w:hAnsi="宋体"/>
        <w:sz w:val="28"/>
        <w:szCs w:val="28"/>
      </w:rPr>
      <w:fldChar w:fldCharType="separate"/>
    </w:r>
    <w:r w:rsidR="00AB6B85" w:rsidRPr="00AB6B85">
      <w:rPr>
        <w:rFonts w:ascii="宋体" w:eastAsia="宋体" w:hAnsi="宋体"/>
        <w:noProof/>
        <w:sz w:val="28"/>
        <w:szCs w:val="28"/>
        <w:lang w:val="zh-CN"/>
      </w:rPr>
      <w:t>3</w:t>
    </w:r>
    <w:r w:rsidR="006579FA"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6B" w:rsidRPr="00CB49D8" w:rsidRDefault="00BD1F6B" w:rsidP="00DA1773">
    <w:pPr>
      <w:pStyle w:val="a3"/>
      <w:framePr w:wrap="around" w:vAnchor="text" w:hAnchor="margin" w:xAlign="center" w:y="1"/>
      <w:rPr>
        <w:rStyle w:val="a5"/>
        <w:rFonts w:ascii="宋体" w:hAnsi="宋体"/>
        <w:sz w:val="28"/>
        <w:szCs w:val="28"/>
      </w:rPr>
    </w:pPr>
    <w:r w:rsidRPr="00CB49D8">
      <w:rPr>
        <w:rFonts w:ascii="宋体" w:hAnsi="宋体" w:hint="eastAsia"/>
        <w:sz w:val="28"/>
        <w:szCs w:val="28"/>
      </w:rPr>
      <w:t>—</w:t>
    </w:r>
    <w:r w:rsidR="006579FA" w:rsidRPr="00CB49D8">
      <w:rPr>
        <w:rFonts w:ascii="宋体" w:hAnsi="宋体"/>
        <w:sz w:val="26"/>
        <w:szCs w:val="26"/>
      </w:rPr>
      <w:fldChar w:fldCharType="begin"/>
    </w:r>
    <w:r w:rsidRPr="00CB49D8">
      <w:rPr>
        <w:rStyle w:val="a5"/>
        <w:rFonts w:ascii="宋体" w:hAnsi="宋体"/>
        <w:sz w:val="26"/>
        <w:szCs w:val="26"/>
      </w:rPr>
      <w:instrText xml:space="preserve">PAGE  </w:instrText>
    </w:r>
    <w:r w:rsidR="006579FA" w:rsidRPr="00CB49D8">
      <w:rPr>
        <w:rFonts w:ascii="宋体" w:hAnsi="宋体"/>
        <w:sz w:val="26"/>
        <w:szCs w:val="26"/>
      </w:rPr>
      <w:fldChar w:fldCharType="separate"/>
    </w:r>
    <w:r w:rsidR="00AB6B85">
      <w:rPr>
        <w:rStyle w:val="a5"/>
        <w:rFonts w:ascii="宋体" w:hAnsi="宋体"/>
        <w:noProof/>
        <w:sz w:val="26"/>
        <w:szCs w:val="26"/>
      </w:rPr>
      <w:t>4</w:t>
    </w:r>
    <w:r w:rsidR="006579FA" w:rsidRPr="00CB49D8">
      <w:rPr>
        <w:rFonts w:ascii="宋体" w:hAnsi="宋体"/>
        <w:sz w:val="26"/>
        <w:szCs w:val="26"/>
      </w:rPr>
      <w:fldChar w:fldCharType="end"/>
    </w:r>
    <w:r w:rsidRPr="00CB49D8">
      <w:rPr>
        <w:rFonts w:ascii="宋体" w:hAnsi="宋体" w:hint="eastAsia"/>
        <w:sz w:val="28"/>
        <w:szCs w:val="28"/>
      </w:rPr>
      <w:t>—</w:t>
    </w:r>
  </w:p>
  <w:p w:rsidR="00BD1F6B" w:rsidRDefault="00BD1F6B" w:rsidP="00DA1773">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6B" w:rsidRPr="00483F3D" w:rsidRDefault="00BD1F6B" w:rsidP="00DA1773">
    <w:pPr>
      <w:pStyle w:val="a3"/>
      <w:ind w:leftChars="100" w:left="320" w:rightChars="100" w:right="320"/>
      <w:jc w:val="right"/>
      <w:rPr>
        <w:rFonts w:ascii="宋体" w:eastAsia="宋体" w:hAnsi="宋体"/>
        <w:sz w:val="28"/>
        <w:szCs w:val="28"/>
      </w:rPr>
    </w:pPr>
    <w:r w:rsidRPr="00253A44">
      <w:rPr>
        <w:rFonts w:ascii="宋体" w:eastAsia="宋体" w:hAnsi="宋体"/>
        <w:sz w:val="28"/>
        <w:szCs w:val="28"/>
      </w:rPr>
      <w:t xml:space="preserve">— </w:t>
    </w:r>
    <w:r w:rsidR="006579FA"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6579FA" w:rsidRPr="00253A44">
      <w:rPr>
        <w:rFonts w:ascii="宋体" w:eastAsia="宋体" w:hAnsi="宋体"/>
        <w:sz w:val="28"/>
        <w:szCs w:val="28"/>
      </w:rPr>
      <w:fldChar w:fldCharType="separate"/>
    </w:r>
    <w:r w:rsidR="00AB6B85" w:rsidRPr="00AB6B85">
      <w:rPr>
        <w:rFonts w:ascii="宋体" w:eastAsia="宋体" w:hAnsi="宋体"/>
        <w:noProof/>
        <w:sz w:val="28"/>
        <w:szCs w:val="28"/>
        <w:lang w:val="zh-CN"/>
      </w:rPr>
      <w:t>9</w:t>
    </w:r>
    <w:r w:rsidR="006579FA" w:rsidRPr="00253A44">
      <w:rPr>
        <w:rFonts w:ascii="宋体" w:eastAsia="宋体" w:hAnsi="宋体"/>
        <w:sz w:val="28"/>
        <w:szCs w:val="28"/>
      </w:rPr>
      <w:fldChar w:fldCharType="end"/>
    </w:r>
    <w:r w:rsidRPr="00253A44">
      <w:rPr>
        <w:rFonts w:ascii="宋体" w:eastAsia="宋体" w:hAnsi="宋体"/>
        <w:sz w:val="28"/>
        <w:szCs w:val="28"/>
      </w:rPr>
      <w:t xml:space="preserve"> —</w:t>
    </w:r>
  </w:p>
  <w:p w:rsidR="00BD1F6B" w:rsidRDefault="00BD1F6B" w:rsidP="00DA1773">
    <w:pPr>
      <w:pStyle w:val="a3"/>
      <w:ind w:right="360" w:firstLine="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6B" w:rsidRDefault="00BD1F6B" w:rsidP="00DA1773">
    <w:pPr>
      <w:pStyle w:val="a3"/>
      <w:ind w:right="360"/>
      <w:jc w:val="right"/>
    </w:pPr>
    <w:r w:rsidRPr="00253A44">
      <w:rPr>
        <w:rFonts w:ascii="宋体" w:eastAsia="宋体" w:hAnsi="宋体"/>
        <w:sz w:val="28"/>
        <w:szCs w:val="28"/>
      </w:rPr>
      <w:t xml:space="preserve">— </w:t>
    </w:r>
    <w:r w:rsidR="006579FA" w:rsidRPr="00253A44">
      <w:rPr>
        <w:rFonts w:ascii="宋体" w:eastAsia="宋体" w:hAnsi="宋体"/>
        <w:sz w:val="28"/>
        <w:szCs w:val="28"/>
      </w:rPr>
      <w:fldChar w:fldCharType="begin"/>
    </w:r>
    <w:r w:rsidRPr="00253A44">
      <w:rPr>
        <w:rFonts w:ascii="宋体" w:eastAsia="宋体" w:hAnsi="宋体"/>
        <w:sz w:val="28"/>
        <w:szCs w:val="28"/>
      </w:rPr>
      <w:instrText>PAGE   \* MERGEFORMAT</w:instrText>
    </w:r>
    <w:r w:rsidR="006579FA" w:rsidRPr="00253A44">
      <w:rPr>
        <w:rFonts w:ascii="宋体" w:eastAsia="宋体" w:hAnsi="宋体"/>
        <w:sz w:val="28"/>
        <w:szCs w:val="28"/>
      </w:rPr>
      <w:fldChar w:fldCharType="separate"/>
    </w:r>
    <w:r w:rsidR="00AB6B85" w:rsidRPr="00AB6B85">
      <w:rPr>
        <w:rFonts w:ascii="宋体" w:eastAsia="宋体" w:hAnsi="宋体"/>
        <w:noProof/>
        <w:sz w:val="28"/>
        <w:szCs w:val="28"/>
        <w:lang w:val="zh-CN"/>
      </w:rPr>
      <w:t>12</w:t>
    </w:r>
    <w:r w:rsidR="006579FA" w:rsidRPr="00253A44">
      <w:rPr>
        <w:rFonts w:ascii="宋体" w:eastAsia="宋体" w:hAnsi="宋体"/>
        <w:sz w:val="28"/>
        <w:szCs w:val="28"/>
      </w:rPr>
      <w:fldChar w:fldCharType="end"/>
    </w:r>
    <w:r w:rsidRPr="00253A44">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01" w:rsidRDefault="00C65001">
      <w:r>
        <w:separator/>
      </w:r>
    </w:p>
  </w:footnote>
  <w:footnote w:type="continuationSeparator" w:id="1">
    <w:p w:rsidR="00C65001" w:rsidRDefault="00C65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4D8"/>
    <w:rsid w:val="000315AF"/>
    <w:rsid w:val="0004026F"/>
    <w:rsid w:val="000532FD"/>
    <w:rsid w:val="00061575"/>
    <w:rsid w:val="00062032"/>
    <w:rsid w:val="0008054E"/>
    <w:rsid w:val="00091C8D"/>
    <w:rsid w:val="001573B9"/>
    <w:rsid w:val="00182DFA"/>
    <w:rsid w:val="001868AE"/>
    <w:rsid w:val="00196D71"/>
    <w:rsid w:val="001A42B7"/>
    <w:rsid w:val="001C10CE"/>
    <w:rsid w:val="001D2EE6"/>
    <w:rsid w:val="001E1799"/>
    <w:rsid w:val="00260562"/>
    <w:rsid w:val="002829EB"/>
    <w:rsid w:val="002944D8"/>
    <w:rsid w:val="00310B28"/>
    <w:rsid w:val="00314625"/>
    <w:rsid w:val="0031571F"/>
    <w:rsid w:val="0034489C"/>
    <w:rsid w:val="003B70B4"/>
    <w:rsid w:val="003D576D"/>
    <w:rsid w:val="003F7296"/>
    <w:rsid w:val="0042100A"/>
    <w:rsid w:val="00425F8F"/>
    <w:rsid w:val="00484E4B"/>
    <w:rsid w:val="005049CB"/>
    <w:rsid w:val="00535223"/>
    <w:rsid w:val="00566605"/>
    <w:rsid w:val="00583CAF"/>
    <w:rsid w:val="0059580B"/>
    <w:rsid w:val="005A0F87"/>
    <w:rsid w:val="005A3E41"/>
    <w:rsid w:val="005A6A64"/>
    <w:rsid w:val="005C1853"/>
    <w:rsid w:val="00630BAC"/>
    <w:rsid w:val="006579FA"/>
    <w:rsid w:val="00664574"/>
    <w:rsid w:val="006B0219"/>
    <w:rsid w:val="006F70C1"/>
    <w:rsid w:val="00743F21"/>
    <w:rsid w:val="007529E5"/>
    <w:rsid w:val="00773942"/>
    <w:rsid w:val="00790B1D"/>
    <w:rsid w:val="007B34A8"/>
    <w:rsid w:val="007D14F4"/>
    <w:rsid w:val="007D4C95"/>
    <w:rsid w:val="007D50C1"/>
    <w:rsid w:val="007F319D"/>
    <w:rsid w:val="0088100B"/>
    <w:rsid w:val="008847BD"/>
    <w:rsid w:val="008B43F4"/>
    <w:rsid w:val="00921B37"/>
    <w:rsid w:val="009403BE"/>
    <w:rsid w:val="00961995"/>
    <w:rsid w:val="00976990"/>
    <w:rsid w:val="00995B57"/>
    <w:rsid w:val="009B6E9D"/>
    <w:rsid w:val="009C3209"/>
    <w:rsid w:val="009F16FD"/>
    <w:rsid w:val="00A01301"/>
    <w:rsid w:val="00A11EEE"/>
    <w:rsid w:val="00A45B80"/>
    <w:rsid w:val="00A60472"/>
    <w:rsid w:val="00A96F6D"/>
    <w:rsid w:val="00AA0EB0"/>
    <w:rsid w:val="00AA5859"/>
    <w:rsid w:val="00AB6B85"/>
    <w:rsid w:val="00AF3152"/>
    <w:rsid w:val="00BD1F6B"/>
    <w:rsid w:val="00BD2AE6"/>
    <w:rsid w:val="00C017B3"/>
    <w:rsid w:val="00C419CC"/>
    <w:rsid w:val="00C47375"/>
    <w:rsid w:val="00C65001"/>
    <w:rsid w:val="00C8379F"/>
    <w:rsid w:val="00CA3FD6"/>
    <w:rsid w:val="00CA5BA2"/>
    <w:rsid w:val="00CF7F0E"/>
    <w:rsid w:val="00D01E4F"/>
    <w:rsid w:val="00D04529"/>
    <w:rsid w:val="00D06F99"/>
    <w:rsid w:val="00D63529"/>
    <w:rsid w:val="00D64B3D"/>
    <w:rsid w:val="00D73060"/>
    <w:rsid w:val="00D93EF2"/>
    <w:rsid w:val="00DA1773"/>
    <w:rsid w:val="00DF5557"/>
    <w:rsid w:val="00DF6EFA"/>
    <w:rsid w:val="00E67F35"/>
    <w:rsid w:val="00E74DCB"/>
    <w:rsid w:val="00E8744C"/>
    <w:rsid w:val="00EA3D18"/>
    <w:rsid w:val="00ED3968"/>
    <w:rsid w:val="00ED744C"/>
    <w:rsid w:val="00EF425E"/>
    <w:rsid w:val="00EF6472"/>
    <w:rsid w:val="00F64712"/>
    <w:rsid w:val="00FC0EA1"/>
    <w:rsid w:val="00FC5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5842"/>
    <o:shapelayout v:ext="edit">
      <o:idmap v:ext="edit" data="1"/>
      <o:rules v:ext="edit">
        <o:r id="V:Rule8" type="connector" idref="#_x0000_s1033"/>
        <o:r id="V:Rule9" type="connector" idref="#_x0000_s1035"/>
        <o:r id="V:Rule10" type="connector" idref="#_x0000_s1031"/>
        <o:r id="V:Rule11" type="connector" idref="#_x0000_s1027"/>
        <o:r id="V:Rule12" type="connector" idref="#_x0000_s1028"/>
        <o:r id="V:Rule13" type="connector" idref="#_x0000_s1029"/>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D8"/>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2944D8"/>
    <w:pPr>
      <w:keepNext/>
      <w:keepLines/>
      <w:spacing w:before="120" w:after="120"/>
      <w:outlineLvl w:val="0"/>
    </w:pPr>
    <w:rPr>
      <w:rFonts w:eastAsia="宋体"/>
      <w:b/>
      <w:kern w:val="4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944D8"/>
    <w:rPr>
      <w:rFonts w:ascii="Times New Roman" w:eastAsia="仿宋_GB2312" w:hAnsi="Times New Roman" w:cs="Times New Roman"/>
      <w:b/>
      <w:bCs/>
      <w:kern w:val="44"/>
      <w:sz w:val="44"/>
      <w:szCs w:val="44"/>
    </w:rPr>
  </w:style>
  <w:style w:type="paragraph" w:styleId="a3">
    <w:name w:val="footer"/>
    <w:basedOn w:val="a"/>
    <w:link w:val="Char"/>
    <w:rsid w:val="002944D8"/>
    <w:pPr>
      <w:tabs>
        <w:tab w:val="center" w:pos="4153"/>
        <w:tab w:val="right" w:pos="8306"/>
      </w:tabs>
      <w:snapToGrid w:val="0"/>
      <w:jc w:val="left"/>
    </w:pPr>
    <w:rPr>
      <w:sz w:val="18"/>
    </w:rPr>
  </w:style>
  <w:style w:type="character" w:customStyle="1" w:styleId="a4">
    <w:name w:val="页脚 字符"/>
    <w:basedOn w:val="a0"/>
    <w:uiPriority w:val="99"/>
    <w:semiHidden/>
    <w:rsid w:val="002944D8"/>
    <w:rPr>
      <w:rFonts w:ascii="Times New Roman" w:eastAsia="仿宋_GB2312" w:hAnsi="Times New Roman" w:cs="Times New Roman"/>
      <w:sz w:val="18"/>
      <w:szCs w:val="18"/>
    </w:rPr>
  </w:style>
  <w:style w:type="character" w:styleId="a5">
    <w:name w:val="page number"/>
    <w:basedOn w:val="a0"/>
    <w:rsid w:val="002944D8"/>
  </w:style>
  <w:style w:type="character" w:customStyle="1" w:styleId="Char">
    <w:name w:val="页脚 Char"/>
    <w:link w:val="a3"/>
    <w:rsid w:val="002944D8"/>
    <w:rPr>
      <w:rFonts w:ascii="Times New Roman" w:eastAsia="仿宋_GB2312" w:hAnsi="Times New Roman" w:cs="Times New Roman"/>
      <w:sz w:val="18"/>
      <w:szCs w:val="24"/>
    </w:rPr>
  </w:style>
  <w:style w:type="character" w:customStyle="1" w:styleId="1Char">
    <w:name w:val="标题 1 Char"/>
    <w:link w:val="1"/>
    <w:rsid w:val="002944D8"/>
    <w:rPr>
      <w:rFonts w:ascii="Times New Roman" w:eastAsia="宋体" w:hAnsi="Times New Roman" w:cs="Times New Roman"/>
      <w:b/>
      <w:kern w:val="44"/>
      <w:sz w:val="24"/>
      <w:szCs w:val="20"/>
    </w:rPr>
  </w:style>
  <w:style w:type="character" w:customStyle="1" w:styleId="1CharChar">
    <w:name w:val="标题 1 Char Char"/>
    <w:rsid w:val="002944D8"/>
    <w:rPr>
      <w:rFonts w:ascii="仿宋_GB2312" w:eastAsia="黑体"/>
      <w:b/>
      <w:kern w:val="44"/>
      <w:sz w:val="36"/>
      <w:lang w:val="en-US" w:eastAsia="zh-CN"/>
    </w:rPr>
  </w:style>
  <w:style w:type="paragraph" w:styleId="a6">
    <w:name w:val="header"/>
    <w:basedOn w:val="a"/>
    <w:link w:val="Char0"/>
    <w:uiPriority w:val="99"/>
    <w:unhideWhenUsed/>
    <w:rsid w:val="000805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8054E"/>
    <w:rPr>
      <w:rFonts w:ascii="Times New Roman" w:eastAsia="仿宋_GB2312" w:hAnsi="Times New Roman" w:cs="Times New Roman"/>
      <w:sz w:val="18"/>
      <w:szCs w:val="18"/>
    </w:rPr>
  </w:style>
  <w:style w:type="paragraph" w:styleId="a7">
    <w:name w:val="Balloon Text"/>
    <w:basedOn w:val="a"/>
    <w:link w:val="Char1"/>
    <w:uiPriority w:val="99"/>
    <w:semiHidden/>
    <w:unhideWhenUsed/>
    <w:rsid w:val="00FC5FFE"/>
    <w:rPr>
      <w:sz w:val="18"/>
      <w:szCs w:val="18"/>
    </w:rPr>
  </w:style>
  <w:style w:type="character" w:customStyle="1" w:styleId="Char1">
    <w:name w:val="批注框文本 Char"/>
    <w:basedOn w:val="a0"/>
    <w:link w:val="a7"/>
    <w:uiPriority w:val="99"/>
    <w:semiHidden/>
    <w:rsid w:val="00FC5FF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308825990">
      <w:bodyDiv w:val="1"/>
      <w:marLeft w:val="0"/>
      <w:marRight w:val="0"/>
      <w:marTop w:val="0"/>
      <w:marBottom w:val="0"/>
      <w:divBdr>
        <w:top w:val="none" w:sz="0" w:space="0" w:color="auto"/>
        <w:left w:val="none" w:sz="0" w:space="0" w:color="auto"/>
        <w:bottom w:val="none" w:sz="0" w:space="0" w:color="auto"/>
        <w:right w:val="none" w:sz="0" w:space="0" w:color="auto"/>
      </w:divBdr>
      <w:divsChild>
        <w:div w:id="123963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20</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bj</dc:creator>
  <cp:keywords/>
  <dc:description/>
  <cp:lastModifiedBy>罗洁</cp:lastModifiedBy>
  <cp:revision>62</cp:revision>
  <dcterms:created xsi:type="dcterms:W3CDTF">2018-10-24T07:23:00Z</dcterms:created>
  <dcterms:modified xsi:type="dcterms:W3CDTF">2021-06-10T07:05:00Z</dcterms:modified>
</cp:coreProperties>
</file>